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p>
    <w:p w14:paraId="3418F9C7" w14:textId="77777777" w:rsidR="00D7487B" w:rsidRDefault="00D7487B" w:rsidP="00D7487B">
      <w:pPr>
        <w:pStyle w:val="Titolocopertina"/>
      </w:pPr>
    </w:p>
    <w:p w14:paraId="6C185A62" w14:textId="77777777" w:rsidR="00D7487B" w:rsidRDefault="00D7487B" w:rsidP="00D7487B">
      <w:pPr>
        <w:pStyle w:val="Titolocopertina"/>
      </w:pPr>
    </w:p>
    <w:p w14:paraId="12F660F2" w14:textId="77777777" w:rsidR="00D7487B" w:rsidRDefault="00D7487B" w:rsidP="00D7487B">
      <w:pPr>
        <w:pStyle w:val="Titolocopertina"/>
      </w:pPr>
    </w:p>
    <w:p w14:paraId="1CA48220" w14:textId="2D4F9F29" w:rsidR="009520E3" w:rsidRPr="00D7487B" w:rsidRDefault="009520E3" w:rsidP="00D7487B">
      <w:pPr>
        <w:pStyle w:val="Titolocopertina"/>
      </w:pPr>
      <w:r w:rsidRPr="00D7487B">
        <w:t xml:space="preserve">GARA </w:t>
      </w:r>
      <w:r w:rsidR="00D7487B" w:rsidRPr="00D7487B">
        <w:t>AVENTE AD OGGETTO</w:t>
      </w:r>
      <w:r w:rsidRPr="00D7487B">
        <w:t xml:space="preserve"> LA FORNITURA IN SERVICE DI TRATTAMENTI DI DIALISI PER LE PUBBLICHE AMMINISTRAZIONI</w:t>
      </w:r>
    </w:p>
    <w:p w14:paraId="450B963B" w14:textId="7368F5A4" w:rsidR="00827C3B" w:rsidRPr="00BF13C1" w:rsidRDefault="00827C3B" w:rsidP="00D7487B">
      <w:pPr>
        <w:pStyle w:val="Titolocopertina"/>
      </w:pP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49181B6" w14:textId="5351EB7E" w:rsidR="00BE2716" w:rsidRPr="00BF13C1" w:rsidRDefault="00BE2716" w:rsidP="00BF13C1">
      <w:pPr>
        <w:pStyle w:val="Titoli14bold"/>
        <w:ind w:left="284"/>
      </w:pPr>
      <w:r w:rsidRPr="00BF13C1">
        <w:t>DOCUMENTO DI CONSULTAZIONE DEL MERCATO</w:t>
      </w:r>
    </w:p>
    <w:p w14:paraId="7D29EFC4" w14:textId="4F737D4C" w:rsidR="00BE2716" w:rsidRPr="00BF13C1" w:rsidRDefault="00BE2716" w:rsidP="00BF13C1">
      <w:pPr>
        <w:pStyle w:val="Titoli14bold"/>
        <w:ind w:left="284"/>
      </w:pPr>
      <w:r w:rsidRPr="00BF13C1">
        <w:t>QUESTIONARIO GENERALE</w:t>
      </w:r>
      <w:r w:rsidR="007E78A3">
        <w:t>/TECNICO</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8A1AFD" w:rsidRDefault="00BE2716" w:rsidP="00BF13C1">
      <w:pPr>
        <w:spacing w:line="276" w:lineRule="auto"/>
        <w:ind w:left="284"/>
        <w:jc w:val="both"/>
        <w:rPr>
          <w:rFonts w:asciiTheme="minorHAnsi" w:hAnsiTheme="minorHAnsi" w:cs="Arial"/>
          <w:b/>
          <w:bCs/>
          <w:i/>
          <w:sz w:val="20"/>
          <w:szCs w:val="20"/>
        </w:rPr>
      </w:pPr>
      <w:r w:rsidRPr="008A1AFD">
        <w:rPr>
          <w:rFonts w:asciiTheme="minorHAnsi" w:hAnsiTheme="minorHAnsi" w:cs="Arial"/>
          <w:b/>
          <w:bCs/>
          <w:i/>
          <w:sz w:val="20"/>
          <w:szCs w:val="20"/>
        </w:rPr>
        <w:t>Da inviare a mezzo mail all’indirizzo:</w:t>
      </w:r>
    </w:p>
    <w:p w14:paraId="13187ECC" w14:textId="77777777" w:rsidR="00BE2716" w:rsidRPr="008A1AFD" w:rsidRDefault="00BE2716" w:rsidP="00BF13C1">
      <w:pPr>
        <w:spacing w:line="276" w:lineRule="auto"/>
        <w:ind w:left="284"/>
        <w:jc w:val="both"/>
        <w:rPr>
          <w:rFonts w:asciiTheme="minorHAnsi" w:hAnsiTheme="minorHAnsi" w:cs="Arial"/>
          <w:bCs/>
          <w:sz w:val="20"/>
          <w:szCs w:val="20"/>
        </w:rPr>
      </w:pPr>
    </w:p>
    <w:p w14:paraId="201B80AC" w14:textId="77777777" w:rsidR="007E78A3" w:rsidRPr="00242421" w:rsidRDefault="007E78A3" w:rsidP="008F577D">
      <w:pPr>
        <w:ind w:firstLine="284"/>
        <w:rPr>
          <w:rStyle w:val="Collegamentoipertestuale"/>
          <w:rFonts w:ascii="Calibri" w:hAnsi="Calibri" w:cs="Arial"/>
          <w:b/>
          <w:i/>
          <w:sz w:val="22"/>
          <w:szCs w:val="22"/>
        </w:rPr>
      </w:pPr>
      <w:r w:rsidRPr="00242421">
        <w:rPr>
          <w:rFonts w:ascii="Calibri" w:hAnsi="Calibri" w:cs="Arial"/>
          <w:b/>
          <w:i/>
          <w:sz w:val="20"/>
          <w:szCs w:val="20"/>
        </w:rPr>
        <w:t xml:space="preserve">PEC: </w:t>
      </w:r>
      <w:hyperlink r:id="rId8" w:history="1">
        <w:r w:rsidRPr="00242421">
          <w:rPr>
            <w:rStyle w:val="Collegamentoipertestuale"/>
            <w:rFonts w:ascii="Calibri" w:hAnsi="Calibri"/>
            <w:b/>
            <w:i/>
            <w:sz w:val="20"/>
          </w:rPr>
          <w:t>dsbsconsip@postacert.consip.it</w:t>
        </w:r>
      </w:hyperlink>
    </w:p>
    <w:p w14:paraId="2A14736E" w14:textId="77777777" w:rsidR="00BE2716" w:rsidRPr="008A1AFD" w:rsidRDefault="00BE2716" w:rsidP="00BF13C1">
      <w:pPr>
        <w:spacing w:line="276" w:lineRule="auto"/>
        <w:ind w:left="284"/>
        <w:jc w:val="both"/>
        <w:rPr>
          <w:rFonts w:asciiTheme="minorHAnsi" w:hAnsiTheme="minorHAnsi" w:cs="Arial"/>
          <w:b/>
          <w:bCs/>
          <w:sz w:val="20"/>
          <w:szCs w:val="20"/>
        </w:rPr>
      </w:pPr>
    </w:p>
    <w:p w14:paraId="6D9D1F6C" w14:textId="77777777" w:rsidR="00BE2716" w:rsidRPr="008A1AFD" w:rsidRDefault="00BE2716" w:rsidP="00BF13C1">
      <w:pPr>
        <w:spacing w:line="276" w:lineRule="auto"/>
        <w:ind w:left="284"/>
        <w:jc w:val="both"/>
        <w:rPr>
          <w:rFonts w:asciiTheme="minorHAnsi" w:hAnsiTheme="minorHAnsi" w:cs="Arial"/>
          <w:b/>
          <w:bCs/>
          <w:sz w:val="20"/>
          <w:szCs w:val="20"/>
        </w:rPr>
      </w:pPr>
    </w:p>
    <w:p w14:paraId="3FCB519E" w14:textId="77777777" w:rsidR="008449F2" w:rsidRPr="008A1AFD" w:rsidRDefault="008449F2" w:rsidP="00BF13C1">
      <w:pPr>
        <w:spacing w:line="276" w:lineRule="auto"/>
        <w:ind w:left="284"/>
        <w:jc w:val="both"/>
        <w:rPr>
          <w:rFonts w:asciiTheme="minorHAnsi" w:hAnsiTheme="minorHAnsi" w:cs="Arial"/>
          <w:b/>
          <w:bCs/>
          <w:sz w:val="20"/>
          <w:szCs w:val="20"/>
        </w:rPr>
      </w:pPr>
    </w:p>
    <w:p w14:paraId="7606FD13" w14:textId="77777777" w:rsidR="00BE2716" w:rsidRPr="008A1AFD" w:rsidRDefault="00BE2716" w:rsidP="00BF13C1">
      <w:pPr>
        <w:spacing w:line="276" w:lineRule="auto"/>
        <w:ind w:left="284"/>
        <w:jc w:val="both"/>
        <w:rPr>
          <w:rFonts w:asciiTheme="minorHAnsi" w:hAnsiTheme="minorHAnsi" w:cs="Arial"/>
          <w:b/>
          <w:bCs/>
          <w:sz w:val="20"/>
          <w:szCs w:val="20"/>
        </w:rPr>
      </w:pPr>
    </w:p>
    <w:p w14:paraId="0527CA93" w14:textId="77777777" w:rsidR="00BE2716" w:rsidRPr="008A1AFD" w:rsidRDefault="00BE2716" w:rsidP="00BF13C1">
      <w:pPr>
        <w:spacing w:line="276" w:lineRule="auto"/>
        <w:ind w:left="284"/>
        <w:jc w:val="both"/>
        <w:rPr>
          <w:rFonts w:asciiTheme="minorHAnsi" w:hAnsiTheme="minorHAnsi" w:cs="Arial"/>
          <w:b/>
          <w:bCs/>
          <w:sz w:val="20"/>
          <w:szCs w:val="20"/>
        </w:rPr>
      </w:pPr>
    </w:p>
    <w:p w14:paraId="629328DD" w14:textId="77777777" w:rsidR="008449F2" w:rsidRPr="008A1AFD" w:rsidRDefault="008449F2" w:rsidP="00BF13C1">
      <w:pPr>
        <w:spacing w:line="276" w:lineRule="auto"/>
        <w:ind w:left="284"/>
        <w:jc w:val="both"/>
        <w:rPr>
          <w:rFonts w:asciiTheme="minorHAnsi" w:hAnsiTheme="minorHAnsi" w:cs="Arial"/>
          <w:b/>
          <w:bCs/>
          <w:sz w:val="20"/>
          <w:szCs w:val="20"/>
        </w:rPr>
      </w:pPr>
    </w:p>
    <w:p w14:paraId="4293A0B8" w14:textId="77777777" w:rsidR="00BE2716" w:rsidRPr="008A1AFD" w:rsidRDefault="00BE2716" w:rsidP="00BF13C1">
      <w:pPr>
        <w:spacing w:line="276" w:lineRule="auto"/>
        <w:ind w:left="284"/>
        <w:jc w:val="both"/>
        <w:rPr>
          <w:rFonts w:asciiTheme="minorHAnsi" w:hAnsiTheme="minorHAnsi" w:cs="Arial"/>
          <w:b/>
          <w:bCs/>
          <w:sz w:val="20"/>
          <w:szCs w:val="20"/>
        </w:rPr>
      </w:pPr>
    </w:p>
    <w:p w14:paraId="3489850B" w14:textId="77777777" w:rsidR="00BE2716" w:rsidRPr="008A1AFD" w:rsidRDefault="00BE2716" w:rsidP="00BF13C1">
      <w:pPr>
        <w:spacing w:line="276" w:lineRule="auto"/>
        <w:ind w:left="284"/>
        <w:jc w:val="both"/>
        <w:rPr>
          <w:rFonts w:asciiTheme="minorHAnsi" w:hAnsiTheme="minorHAnsi" w:cs="Arial"/>
          <w:b/>
          <w:bCs/>
          <w:sz w:val="20"/>
          <w:szCs w:val="20"/>
        </w:rPr>
      </w:pPr>
    </w:p>
    <w:p w14:paraId="1AC1B471" w14:textId="71D65923" w:rsidR="00735A27" w:rsidRPr="008A1AFD" w:rsidRDefault="00BE2716" w:rsidP="00BF13C1">
      <w:pPr>
        <w:spacing w:line="276" w:lineRule="auto"/>
        <w:ind w:left="284"/>
        <w:jc w:val="both"/>
        <w:rPr>
          <w:rFonts w:asciiTheme="minorHAnsi" w:hAnsiTheme="minorHAnsi" w:cs="Arial"/>
          <w:bCs/>
          <w:sz w:val="20"/>
          <w:szCs w:val="20"/>
        </w:rPr>
      </w:pPr>
      <w:r w:rsidRPr="007D41EB">
        <w:rPr>
          <w:rFonts w:asciiTheme="minorHAnsi" w:hAnsiTheme="minorHAnsi" w:cs="Arial"/>
          <w:bCs/>
          <w:sz w:val="20"/>
          <w:szCs w:val="20"/>
        </w:rPr>
        <w:t>Roma,</w:t>
      </w:r>
      <w:r w:rsidRPr="007D41EB">
        <w:rPr>
          <w:rFonts w:asciiTheme="minorHAnsi" w:hAnsiTheme="minorHAnsi" w:cs="Arial"/>
          <w:bCs/>
          <w:color w:val="0070C0"/>
          <w:sz w:val="20"/>
          <w:szCs w:val="20"/>
        </w:rPr>
        <w:t xml:space="preserve"> </w:t>
      </w:r>
      <w:r w:rsidR="004D6358">
        <w:rPr>
          <w:rFonts w:asciiTheme="minorHAnsi" w:hAnsiTheme="minorHAnsi" w:cs="Arial"/>
          <w:bCs/>
          <w:sz w:val="20"/>
          <w:szCs w:val="20"/>
        </w:rPr>
        <w:t>21</w:t>
      </w:r>
      <w:r w:rsidR="00D96C0D" w:rsidRPr="007D41EB">
        <w:rPr>
          <w:rFonts w:asciiTheme="minorHAnsi" w:hAnsiTheme="minorHAnsi" w:cs="Arial"/>
          <w:bCs/>
          <w:sz w:val="20"/>
          <w:szCs w:val="20"/>
        </w:rPr>
        <w:t>/</w:t>
      </w:r>
      <w:r w:rsidR="0066527D" w:rsidRPr="007D41EB">
        <w:rPr>
          <w:rFonts w:asciiTheme="minorHAnsi" w:hAnsiTheme="minorHAnsi" w:cs="Arial"/>
          <w:bCs/>
          <w:sz w:val="20"/>
          <w:szCs w:val="20"/>
        </w:rPr>
        <w:t>10</w:t>
      </w:r>
      <w:r w:rsidR="007E78A3" w:rsidRPr="007D41EB">
        <w:rPr>
          <w:rFonts w:asciiTheme="minorHAnsi" w:hAnsiTheme="minorHAnsi" w:cs="Arial"/>
          <w:bCs/>
          <w:sz w:val="20"/>
          <w:szCs w:val="20"/>
        </w:rPr>
        <w:t>/2020</w:t>
      </w:r>
    </w:p>
    <w:p w14:paraId="1434046E" w14:textId="77777777" w:rsidR="008449F2" w:rsidRPr="008A1AFD" w:rsidRDefault="008449F2" w:rsidP="00BF13C1">
      <w:pPr>
        <w:ind w:left="284"/>
        <w:rPr>
          <w:rFonts w:asciiTheme="minorHAnsi" w:hAnsiTheme="minorHAnsi" w:cs="Arial"/>
          <w:bCs/>
          <w:sz w:val="20"/>
          <w:szCs w:val="20"/>
        </w:rPr>
      </w:pPr>
      <w:r w:rsidRPr="008A1AFD">
        <w:rPr>
          <w:rFonts w:asciiTheme="minorHAnsi" w:hAnsiTheme="minorHAnsi" w:cs="Arial"/>
          <w:bCs/>
          <w:sz w:val="20"/>
          <w:szCs w:val="20"/>
        </w:rPr>
        <w:br w:type="page"/>
      </w:r>
    </w:p>
    <w:p w14:paraId="39370E8F" w14:textId="54A27411" w:rsidR="00735A27" w:rsidRPr="007F3E1F" w:rsidRDefault="007F3E1F" w:rsidP="007F3E1F">
      <w:pPr>
        <w:spacing w:line="276" w:lineRule="auto"/>
        <w:ind w:left="284" w:right="-568"/>
        <w:jc w:val="both"/>
        <w:rPr>
          <w:rFonts w:asciiTheme="minorHAnsi" w:hAnsiTheme="minorHAnsi" w:cs="Arial"/>
          <w:b/>
          <w:bCs/>
          <w:i/>
          <w:sz w:val="18"/>
          <w:szCs w:val="20"/>
        </w:rPr>
      </w:pPr>
      <w:r w:rsidRPr="007F3E1F">
        <w:rPr>
          <w:rFonts w:asciiTheme="minorHAnsi" w:hAnsiTheme="minorHAnsi" w:cs="Arial"/>
          <w:b/>
          <w:bCs/>
          <w:i/>
          <w:sz w:val="22"/>
          <w:szCs w:val="20"/>
        </w:rPr>
        <w:lastRenderedPageBreak/>
        <w:t>PREMESSA</w:t>
      </w:r>
      <w:r w:rsidR="00827C3B" w:rsidRPr="007F3E1F">
        <w:rPr>
          <w:rFonts w:asciiTheme="minorHAnsi" w:hAnsiTheme="minorHAnsi" w:cs="Arial"/>
          <w:b/>
          <w:bCs/>
          <w:i/>
          <w:sz w:val="18"/>
          <w:szCs w:val="20"/>
        </w:rPr>
        <w:tab/>
      </w:r>
    </w:p>
    <w:p w14:paraId="5D8E2E75" w14:textId="2FCD9434" w:rsidR="001A15BE" w:rsidRPr="008F577D" w:rsidRDefault="00F8539B" w:rsidP="007F3E1F">
      <w:pPr>
        <w:spacing w:line="360" w:lineRule="auto"/>
        <w:ind w:left="284" w:right="-568"/>
        <w:jc w:val="both"/>
        <w:rPr>
          <w:rFonts w:asciiTheme="minorHAnsi" w:hAnsiTheme="minorHAnsi" w:cs="Arial"/>
          <w:bCs/>
          <w:sz w:val="20"/>
          <w:szCs w:val="20"/>
        </w:rPr>
      </w:pPr>
      <w:r w:rsidRPr="008F577D">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8F577D">
        <w:rPr>
          <w:rFonts w:asciiTheme="minorHAnsi" w:hAnsiTheme="minorHAnsi" w:cs="Arial"/>
          <w:bCs/>
          <w:sz w:val="20"/>
          <w:szCs w:val="20"/>
        </w:rPr>
        <w:t>s.m.i.</w:t>
      </w:r>
      <w:proofErr w:type="spellEnd"/>
      <w:r w:rsidRPr="008F577D">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r w:rsidR="001A15BE" w:rsidRPr="008F577D">
        <w:rPr>
          <w:rFonts w:asciiTheme="minorHAnsi" w:hAnsiTheme="minorHAnsi" w:cs="Arial"/>
          <w:bCs/>
          <w:sz w:val="20"/>
          <w:szCs w:val="20"/>
        </w:rPr>
        <w:t>.</w:t>
      </w:r>
    </w:p>
    <w:p w14:paraId="11E3D29C" w14:textId="77777777" w:rsidR="00F8539B" w:rsidRPr="008A1AFD" w:rsidRDefault="00F8539B" w:rsidP="007F3E1F">
      <w:pPr>
        <w:pStyle w:val="BodyText21"/>
        <w:spacing w:line="276" w:lineRule="auto"/>
        <w:ind w:left="284" w:right="-568"/>
        <w:rPr>
          <w:rFonts w:asciiTheme="minorHAnsi" w:hAnsiTheme="minorHAnsi" w:cs="Arial"/>
          <w:bCs/>
          <w:sz w:val="20"/>
          <w:szCs w:val="20"/>
        </w:rPr>
      </w:pPr>
    </w:p>
    <w:p w14:paraId="6C13571A" w14:textId="2FE42656" w:rsidR="00F8539B" w:rsidRPr="008A1AFD" w:rsidRDefault="00F8539B" w:rsidP="007F3E1F">
      <w:pPr>
        <w:pStyle w:val="BodyText21"/>
        <w:spacing w:line="360" w:lineRule="auto"/>
        <w:ind w:left="284" w:right="-568"/>
        <w:rPr>
          <w:rFonts w:asciiTheme="minorHAnsi" w:hAnsiTheme="minorHAnsi" w:cs="Arial"/>
          <w:bCs/>
          <w:sz w:val="20"/>
          <w:szCs w:val="20"/>
        </w:rPr>
      </w:pPr>
      <w:r w:rsidRPr="008A1AFD">
        <w:rPr>
          <w:rFonts w:asciiTheme="minorHAnsi" w:hAnsiTheme="minorHAnsi" w:cs="Arial"/>
          <w:bCs/>
          <w:sz w:val="20"/>
          <w:szCs w:val="20"/>
        </w:rPr>
        <w:t>Il presente documento di consultazione del mercato</w:t>
      </w:r>
      <w:r w:rsidR="00745A79" w:rsidRPr="008A1AFD">
        <w:rPr>
          <w:rFonts w:asciiTheme="minorHAnsi" w:hAnsiTheme="minorHAnsi" w:cs="Arial"/>
          <w:bCs/>
          <w:sz w:val="20"/>
          <w:szCs w:val="20"/>
        </w:rPr>
        <w:t xml:space="preserve">, in coerenza con quanto indicato nelle Linee Guida n. 14 dell’ANAC recanti </w:t>
      </w:r>
      <w:r w:rsidR="00745A79" w:rsidRPr="008A1AFD">
        <w:rPr>
          <w:rFonts w:asciiTheme="minorHAnsi" w:hAnsiTheme="minorHAnsi" w:cs="Arial"/>
          <w:bCs/>
          <w:i/>
          <w:sz w:val="20"/>
          <w:szCs w:val="20"/>
        </w:rPr>
        <w:t xml:space="preserve">“Indicazioni </w:t>
      </w:r>
      <w:r w:rsidR="00E60F7E" w:rsidRPr="008A1AFD">
        <w:rPr>
          <w:rFonts w:asciiTheme="minorHAnsi" w:hAnsiTheme="minorHAnsi" w:cs="Arial"/>
          <w:bCs/>
          <w:i/>
          <w:sz w:val="20"/>
          <w:szCs w:val="20"/>
        </w:rPr>
        <w:t>sulle consultazioni preliminari di mercato”</w:t>
      </w:r>
      <w:r w:rsidR="00E60F7E" w:rsidRPr="008A1AFD">
        <w:rPr>
          <w:rFonts w:asciiTheme="minorHAnsi" w:hAnsiTheme="minorHAnsi" w:cs="Arial"/>
          <w:bCs/>
          <w:sz w:val="20"/>
          <w:szCs w:val="20"/>
        </w:rPr>
        <w:t>,</w:t>
      </w:r>
      <w:r w:rsidRPr="008A1AFD">
        <w:rPr>
          <w:rFonts w:asciiTheme="minorHAnsi" w:hAnsiTheme="minorHAnsi" w:cs="Arial"/>
          <w:bCs/>
          <w:sz w:val="20"/>
          <w:szCs w:val="20"/>
        </w:rPr>
        <w:t xml:space="preserve"> ha l’obiettivo di: </w:t>
      </w:r>
    </w:p>
    <w:p w14:paraId="3D0175A2" w14:textId="77777777" w:rsidR="00F8539B" w:rsidRPr="008A1AFD" w:rsidRDefault="00F8539B" w:rsidP="007F3E1F">
      <w:pPr>
        <w:pStyle w:val="BodyText21"/>
        <w:numPr>
          <w:ilvl w:val="0"/>
          <w:numId w:val="30"/>
        </w:numPr>
        <w:tabs>
          <w:tab w:val="num" w:pos="360"/>
        </w:tabs>
        <w:spacing w:line="360" w:lineRule="auto"/>
        <w:ind w:left="568" w:right="-568" w:hanging="284"/>
        <w:rPr>
          <w:rFonts w:asciiTheme="minorHAnsi" w:hAnsiTheme="minorHAnsi" w:cs="Arial"/>
          <w:bCs/>
          <w:sz w:val="20"/>
          <w:szCs w:val="20"/>
        </w:rPr>
      </w:pPr>
      <w:r w:rsidRPr="008A1AFD">
        <w:rPr>
          <w:rFonts w:asciiTheme="minorHAnsi" w:hAnsiTheme="minorHAnsi" w:cs="Arial"/>
          <w:bCs/>
          <w:sz w:val="20"/>
          <w:szCs w:val="20"/>
        </w:rPr>
        <w:t xml:space="preserve">garantire la massima pubblicità alle iniziative per assicurare la più ampia diffusione delle informazioni; </w:t>
      </w:r>
    </w:p>
    <w:p w14:paraId="7C0AA4FC" w14:textId="4B5B2EE3" w:rsidR="00F8539B" w:rsidRPr="008A1AFD" w:rsidRDefault="00E06C79" w:rsidP="007F3E1F">
      <w:pPr>
        <w:pStyle w:val="BodyText21"/>
        <w:numPr>
          <w:ilvl w:val="0"/>
          <w:numId w:val="30"/>
        </w:numPr>
        <w:tabs>
          <w:tab w:val="num" w:pos="360"/>
        </w:tabs>
        <w:spacing w:line="360" w:lineRule="auto"/>
        <w:ind w:left="568" w:right="-568" w:hanging="284"/>
        <w:rPr>
          <w:rFonts w:asciiTheme="minorHAnsi" w:hAnsiTheme="minorHAnsi" w:cs="Arial"/>
          <w:bCs/>
          <w:sz w:val="20"/>
          <w:szCs w:val="20"/>
        </w:rPr>
      </w:pPr>
      <w:r w:rsidRPr="008A1AFD">
        <w:rPr>
          <w:rFonts w:asciiTheme="minorHAnsi" w:hAnsiTheme="minorHAnsi" w:cs="Arial"/>
          <w:bCs/>
          <w:sz w:val="20"/>
          <w:szCs w:val="20"/>
        </w:rPr>
        <w:t>ottenere la più</w:t>
      </w:r>
      <w:r w:rsidR="00F8539B" w:rsidRPr="008A1AFD">
        <w:rPr>
          <w:rFonts w:asciiTheme="minorHAnsi" w:hAnsiTheme="minorHAnsi" w:cs="Arial"/>
          <w:bCs/>
          <w:sz w:val="20"/>
          <w:szCs w:val="20"/>
        </w:rPr>
        <w:t xml:space="preserve"> proficua partecipazione da parte dei soggetti interessati;</w:t>
      </w:r>
    </w:p>
    <w:p w14:paraId="3F684F48" w14:textId="77777777" w:rsidR="00F8539B" w:rsidRPr="008A1AFD" w:rsidRDefault="00F8539B" w:rsidP="007F3E1F">
      <w:pPr>
        <w:pStyle w:val="BodyText21"/>
        <w:numPr>
          <w:ilvl w:val="0"/>
          <w:numId w:val="30"/>
        </w:numPr>
        <w:tabs>
          <w:tab w:val="num" w:pos="360"/>
        </w:tabs>
        <w:spacing w:line="360" w:lineRule="auto"/>
        <w:ind w:left="568" w:right="-568" w:hanging="284"/>
        <w:rPr>
          <w:rFonts w:asciiTheme="minorHAnsi" w:hAnsiTheme="minorHAnsi" w:cs="Arial"/>
          <w:bCs/>
          <w:sz w:val="20"/>
          <w:szCs w:val="20"/>
        </w:rPr>
      </w:pPr>
      <w:r w:rsidRPr="008A1AFD">
        <w:rPr>
          <w:rFonts w:asciiTheme="minorHAnsi" w:hAnsiTheme="minorHAnsi" w:cs="Arial"/>
          <w:bCs/>
          <w:sz w:val="20"/>
          <w:szCs w:val="20"/>
        </w:rPr>
        <w:t>pubblicizzare al meglio le caratteristiche qualitative e tecniche dei beni e servizi oggetto di analisi;</w:t>
      </w:r>
    </w:p>
    <w:p w14:paraId="34CD4D64" w14:textId="77777777" w:rsidR="00A52032" w:rsidRPr="008A1AFD" w:rsidRDefault="00F8539B" w:rsidP="007F3E1F">
      <w:pPr>
        <w:pStyle w:val="BodyText21"/>
        <w:numPr>
          <w:ilvl w:val="0"/>
          <w:numId w:val="30"/>
        </w:numPr>
        <w:tabs>
          <w:tab w:val="num" w:pos="360"/>
        </w:tabs>
        <w:spacing w:line="360" w:lineRule="auto"/>
        <w:ind w:left="568" w:right="-568" w:hanging="284"/>
        <w:rPr>
          <w:rFonts w:asciiTheme="minorHAnsi" w:hAnsiTheme="minorHAnsi" w:cs="Arial"/>
          <w:bCs/>
          <w:sz w:val="20"/>
          <w:szCs w:val="20"/>
        </w:rPr>
      </w:pPr>
      <w:r w:rsidRPr="008A1AFD">
        <w:rPr>
          <w:rFonts w:asciiTheme="minorHAnsi" w:hAnsiTheme="minorHAnsi" w:cs="Arial"/>
          <w:bCs/>
          <w:sz w:val="20"/>
          <w:szCs w:val="20"/>
        </w:rPr>
        <w:t>ricevere, da parte dei soggetti interessati, osservazioni e suggerimenti per una più compiuta conoscenza del mercato</w:t>
      </w:r>
      <w:r w:rsidR="00A52032" w:rsidRPr="008A1AFD">
        <w:rPr>
          <w:rFonts w:asciiTheme="minorHAnsi" w:hAnsiTheme="minorHAnsi" w:cs="Arial"/>
          <w:bCs/>
          <w:sz w:val="20"/>
          <w:szCs w:val="20"/>
        </w:rPr>
        <w:t>;</w:t>
      </w:r>
    </w:p>
    <w:p w14:paraId="32BB34B9" w14:textId="77777777" w:rsidR="00F8539B" w:rsidRPr="008A1AFD" w:rsidRDefault="00F8539B" w:rsidP="007F3E1F">
      <w:pPr>
        <w:spacing w:line="276" w:lineRule="auto"/>
        <w:ind w:left="284" w:right="-568"/>
        <w:jc w:val="both"/>
        <w:rPr>
          <w:rFonts w:asciiTheme="minorHAnsi" w:hAnsiTheme="minorHAnsi" w:cs="Arial"/>
          <w:bCs/>
          <w:sz w:val="20"/>
          <w:szCs w:val="20"/>
        </w:rPr>
      </w:pPr>
    </w:p>
    <w:p w14:paraId="52E25F38" w14:textId="7EC178A2" w:rsidR="00F8539B" w:rsidRPr="008A1AFD" w:rsidRDefault="00F8539B" w:rsidP="007F3E1F">
      <w:pPr>
        <w:spacing w:after="120" w:line="360" w:lineRule="auto"/>
        <w:ind w:left="284" w:right="-568"/>
        <w:jc w:val="both"/>
        <w:rPr>
          <w:rFonts w:asciiTheme="minorHAnsi" w:hAnsiTheme="minorHAnsi" w:cs="Arial"/>
          <w:bCs/>
          <w:sz w:val="20"/>
          <w:szCs w:val="20"/>
        </w:rPr>
      </w:pPr>
      <w:r w:rsidRPr="008A1AFD">
        <w:rPr>
          <w:rFonts w:asciiTheme="minorHAnsi" w:hAnsiTheme="minorHAnsi" w:cs="Arial"/>
          <w:bCs/>
          <w:sz w:val="20"/>
          <w:szCs w:val="20"/>
        </w:rPr>
        <w:t>In merito all’iniziativa “</w:t>
      </w:r>
      <w:r w:rsidR="007F3E1F">
        <w:rPr>
          <w:rFonts w:asciiTheme="minorHAnsi" w:hAnsiTheme="minorHAnsi" w:cs="Arial"/>
          <w:b/>
          <w:bCs/>
          <w:sz w:val="20"/>
          <w:szCs w:val="20"/>
        </w:rPr>
        <w:t>S</w:t>
      </w:r>
      <w:r w:rsidR="009520E3">
        <w:rPr>
          <w:rFonts w:asciiTheme="minorHAnsi" w:hAnsiTheme="minorHAnsi" w:cs="Arial"/>
          <w:b/>
          <w:bCs/>
          <w:sz w:val="20"/>
          <w:szCs w:val="20"/>
        </w:rPr>
        <w:t>ervice dialisi</w:t>
      </w:r>
      <w:r w:rsidRPr="008A1AFD">
        <w:rPr>
          <w:rFonts w:asciiTheme="minorHAnsi" w:hAnsiTheme="minorHAnsi" w:cs="Arial"/>
          <w:bCs/>
          <w:sz w:val="20"/>
          <w:szCs w:val="20"/>
        </w:rPr>
        <w:t xml:space="preserve">” Vi preghiamo di fornire il Vostro contributo </w:t>
      </w:r>
      <w:r w:rsidR="00E06C79" w:rsidRPr="008A1AFD">
        <w:rPr>
          <w:rFonts w:asciiTheme="minorHAnsi" w:hAnsiTheme="minorHAnsi" w:cs="Arial"/>
          <w:bCs/>
          <w:sz w:val="20"/>
          <w:szCs w:val="20"/>
        </w:rPr>
        <w:t xml:space="preserve">a </w:t>
      </w:r>
      <w:r w:rsidR="00E06C79" w:rsidRPr="00782FC6">
        <w:rPr>
          <w:rFonts w:asciiTheme="minorHAnsi" w:hAnsiTheme="minorHAnsi" w:cs="Arial"/>
          <w:bCs/>
          <w:sz w:val="20"/>
          <w:szCs w:val="20"/>
        </w:rPr>
        <w:t xml:space="preserve">titolo gratuito </w:t>
      </w:r>
      <w:r w:rsidRPr="00782FC6">
        <w:rPr>
          <w:rFonts w:asciiTheme="minorHAnsi" w:hAnsiTheme="minorHAnsi" w:cs="Arial"/>
          <w:bCs/>
          <w:sz w:val="20"/>
          <w:szCs w:val="20"/>
        </w:rPr>
        <w:t xml:space="preserve">- previa presa visione dell’informativa sul trattamento dei dati personali sotto riportata - compilando il presente questionario e inviandolo </w:t>
      </w:r>
      <w:r w:rsidRPr="007F3E1F">
        <w:rPr>
          <w:rFonts w:asciiTheme="minorHAnsi" w:hAnsiTheme="minorHAnsi" w:cs="Arial"/>
          <w:bCs/>
          <w:sz w:val="20"/>
          <w:szCs w:val="20"/>
          <w:u w:val="single"/>
        </w:rPr>
        <w:t>entro</w:t>
      </w:r>
      <w:r w:rsidR="000008C4" w:rsidRPr="007F3E1F">
        <w:rPr>
          <w:rFonts w:asciiTheme="minorHAnsi" w:hAnsiTheme="minorHAnsi" w:cs="Arial"/>
          <w:bCs/>
          <w:sz w:val="20"/>
          <w:szCs w:val="20"/>
          <w:u w:val="single"/>
        </w:rPr>
        <w:t xml:space="preserve"> </w:t>
      </w:r>
      <w:r w:rsidR="004D6358">
        <w:rPr>
          <w:rFonts w:asciiTheme="minorHAnsi" w:hAnsiTheme="minorHAnsi" w:cs="Arial"/>
          <w:b/>
          <w:bCs/>
          <w:sz w:val="20"/>
          <w:szCs w:val="20"/>
          <w:u w:val="single"/>
        </w:rPr>
        <w:t>15</w:t>
      </w:r>
      <w:r w:rsidR="00261199" w:rsidRPr="007F3E1F">
        <w:rPr>
          <w:rFonts w:asciiTheme="minorHAnsi" w:hAnsiTheme="minorHAnsi" w:cs="Arial"/>
          <w:b/>
          <w:bCs/>
          <w:sz w:val="20"/>
          <w:szCs w:val="20"/>
          <w:u w:val="single"/>
        </w:rPr>
        <w:t xml:space="preserve"> </w:t>
      </w:r>
      <w:r w:rsidR="004A4EB1" w:rsidRPr="007F3E1F">
        <w:rPr>
          <w:rFonts w:asciiTheme="minorHAnsi" w:hAnsiTheme="minorHAnsi" w:cs="Arial"/>
          <w:bCs/>
          <w:sz w:val="20"/>
          <w:szCs w:val="20"/>
          <w:u w:val="single"/>
        </w:rPr>
        <w:t xml:space="preserve">giorni dalla data </w:t>
      </w:r>
      <w:r w:rsidR="007F3E1F" w:rsidRPr="007F3E1F">
        <w:rPr>
          <w:rFonts w:asciiTheme="minorHAnsi" w:hAnsiTheme="minorHAnsi" w:cs="Arial"/>
          <w:bCs/>
          <w:sz w:val="20"/>
          <w:szCs w:val="20"/>
          <w:u w:val="single"/>
        </w:rPr>
        <w:t>odierna</w:t>
      </w:r>
      <w:r w:rsidR="004A4EB1" w:rsidRPr="00782FC6">
        <w:rPr>
          <w:rFonts w:asciiTheme="minorHAnsi" w:hAnsiTheme="minorHAnsi" w:cs="Arial"/>
          <w:bCs/>
          <w:color w:val="FF0000"/>
          <w:sz w:val="20"/>
          <w:szCs w:val="20"/>
        </w:rPr>
        <w:t xml:space="preserve"> </w:t>
      </w:r>
      <w:r w:rsidRPr="00782FC6">
        <w:rPr>
          <w:rFonts w:asciiTheme="minorHAnsi" w:hAnsiTheme="minorHAnsi" w:cs="Arial"/>
          <w:bCs/>
          <w:sz w:val="20"/>
          <w:szCs w:val="20"/>
        </w:rPr>
        <w:t xml:space="preserve">all’indirizzo </w:t>
      </w:r>
      <w:r w:rsidR="00AC170B" w:rsidRPr="00782FC6">
        <w:rPr>
          <w:rFonts w:asciiTheme="minorHAnsi" w:hAnsiTheme="minorHAnsi" w:cs="Arial"/>
          <w:bCs/>
          <w:sz w:val="20"/>
          <w:szCs w:val="20"/>
        </w:rPr>
        <w:t>PEC</w:t>
      </w:r>
      <w:r w:rsidR="007E78A3" w:rsidRPr="00782FC6">
        <w:rPr>
          <w:rFonts w:ascii="Calibri" w:hAnsi="Calibri" w:cs="Arial"/>
          <w:b/>
          <w:i/>
          <w:sz w:val="20"/>
          <w:szCs w:val="20"/>
        </w:rPr>
        <w:t xml:space="preserve"> </w:t>
      </w:r>
      <w:hyperlink r:id="rId9" w:history="1">
        <w:r w:rsidR="007E78A3" w:rsidRPr="007F3E1F">
          <w:rPr>
            <w:rStyle w:val="Collegamentoipertestuale"/>
            <w:rFonts w:ascii="Calibri" w:hAnsi="Calibri"/>
            <w:sz w:val="20"/>
          </w:rPr>
          <w:t>dsbsconsip@postacert.consip.it</w:t>
        </w:r>
      </w:hyperlink>
      <w:r w:rsidR="005F3096" w:rsidRPr="00782FC6">
        <w:rPr>
          <w:rFonts w:asciiTheme="minorHAnsi" w:hAnsiTheme="minorHAnsi" w:cs="Arial"/>
          <w:bCs/>
          <w:sz w:val="20"/>
          <w:szCs w:val="20"/>
        </w:rPr>
        <w:t>, riportando nell’oggetto della stessa "Riscontro ad ind</w:t>
      </w:r>
      <w:r w:rsidR="009520E3">
        <w:rPr>
          <w:rFonts w:asciiTheme="minorHAnsi" w:hAnsiTheme="minorHAnsi" w:cs="Arial"/>
          <w:bCs/>
          <w:sz w:val="20"/>
          <w:szCs w:val="20"/>
        </w:rPr>
        <w:t>agine di mercato –</w:t>
      </w:r>
      <w:r w:rsidR="007F3E1F">
        <w:rPr>
          <w:rFonts w:asciiTheme="minorHAnsi" w:hAnsiTheme="minorHAnsi" w:cs="Arial"/>
          <w:bCs/>
          <w:sz w:val="20"/>
          <w:szCs w:val="20"/>
        </w:rPr>
        <w:t xml:space="preserve"> S</w:t>
      </w:r>
      <w:r w:rsidR="009520E3">
        <w:rPr>
          <w:rFonts w:asciiTheme="minorHAnsi" w:hAnsiTheme="minorHAnsi" w:cs="Arial"/>
          <w:bCs/>
          <w:sz w:val="20"/>
          <w:szCs w:val="20"/>
        </w:rPr>
        <w:t>ervice dialisi</w:t>
      </w:r>
      <w:r w:rsidR="0066527D">
        <w:rPr>
          <w:rFonts w:asciiTheme="minorHAnsi" w:hAnsiTheme="minorHAnsi" w:cs="Arial"/>
          <w:bCs/>
          <w:sz w:val="20"/>
          <w:szCs w:val="20"/>
        </w:rPr>
        <w:t>”</w:t>
      </w:r>
      <w:r w:rsidR="005F3096" w:rsidRPr="00782FC6">
        <w:rPr>
          <w:rFonts w:asciiTheme="minorHAnsi" w:hAnsiTheme="minorHAnsi" w:cs="Arial"/>
          <w:bCs/>
          <w:sz w:val="20"/>
          <w:szCs w:val="20"/>
        </w:rPr>
        <w:t>.</w:t>
      </w:r>
    </w:p>
    <w:p w14:paraId="516BC228" w14:textId="58F9799F" w:rsidR="00F8539B" w:rsidRPr="008A1AFD" w:rsidRDefault="00F8539B" w:rsidP="007F3E1F">
      <w:pPr>
        <w:spacing w:after="120" w:line="360" w:lineRule="auto"/>
        <w:ind w:left="284" w:right="-568"/>
        <w:jc w:val="both"/>
        <w:rPr>
          <w:rFonts w:asciiTheme="minorHAnsi" w:hAnsiTheme="minorHAnsi" w:cs="Arial"/>
          <w:bCs/>
          <w:sz w:val="20"/>
          <w:szCs w:val="20"/>
        </w:rPr>
      </w:pPr>
      <w:r w:rsidRPr="008A1AFD">
        <w:rPr>
          <w:rFonts w:asciiTheme="minorHAnsi" w:hAnsiTheme="minorHAnsi" w:cs="Arial"/>
          <w:bCs/>
          <w:sz w:val="20"/>
          <w:szCs w:val="20"/>
        </w:rPr>
        <w:t>Tutte le informazioni da Voi fornite con il presente documento saranno utilizzate ai soli fini dello sviluppo dell’iniziativa in oggetto</w:t>
      </w:r>
      <w:r w:rsidR="005E4AF4" w:rsidRPr="008A1AFD">
        <w:rPr>
          <w:rFonts w:asciiTheme="minorHAnsi" w:hAnsiTheme="minorHAnsi" w:cs="Arial"/>
          <w:bCs/>
          <w:sz w:val="20"/>
          <w:szCs w:val="20"/>
        </w:rPr>
        <w:t xml:space="preserve"> e non dovranno anticipare specifiche quotazioni afferenti al prodotto/servizio/opera oggetto della presente </w:t>
      </w:r>
      <w:r w:rsidR="0083621C" w:rsidRPr="008A1AFD">
        <w:rPr>
          <w:rFonts w:asciiTheme="minorHAnsi" w:hAnsiTheme="minorHAnsi" w:cs="Arial"/>
          <w:bCs/>
          <w:sz w:val="20"/>
          <w:szCs w:val="20"/>
        </w:rPr>
        <w:t>consultazione</w:t>
      </w:r>
      <w:r w:rsidR="00CF7E4E" w:rsidRPr="008A1AFD">
        <w:rPr>
          <w:rFonts w:asciiTheme="minorHAnsi" w:hAnsiTheme="minorHAnsi" w:cs="Arial"/>
          <w:bCs/>
          <w:sz w:val="20"/>
          <w:szCs w:val="20"/>
        </w:rPr>
        <w:t xml:space="preserve"> salva diversa indicazione </w:t>
      </w:r>
      <w:r w:rsidR="007C7019" w:rsidRPr="008A1AFD">
        <w:rPr>
          <w:rFonts w:asciiTheme="minorHAnsi" w:hAnsiTheme="minorHAnsi" w:cs="Arial"/>
          <w:bCs/>
          <w:sz w:val="20"/>
          <w:szCs w:val="20"/>
        </w:rPr>
        <w:t xml:space="preserve">presente di seguito </w:t>
      </w:r>
      <w:r w:rsidR="00CF7E4E" w:rsidRPr="008A1AFD">
        <w:rPr>
          <w:rFonts w:asciiTheme="minorHAnsi" w:hAnsiTheme="minorHAnsi" w:cs="Arial"/>
          <w:bCs/>
          <w:sz w:val="20"/>
          <w:szCs w:val="20"/>
        </w:rPr>
        <w:t>nel questionario</w:t>
      </w:r>
      <w:r w:rsidR="0083621C" w:rsidRPr="008A1AFD">
        <w:rPr>
          <w:rFonts w:asciiTheme="minorHAnsi" w:hAnsiTheme="minorHAnsi" w:cs="Arial"/>
          <w:bCs/>
          <w:sz w:val="20"/>
          <w:szCs w:val="20"/>
        </w:rPr>
        <w:t>.</w:t>
      </w:r>
    </w:p>
    <w:p w14:paraId="7599D82B" w14:textId="3A84DDAE" w:rsidR="002869E2" w:rsidRPr="008A1AFD" w:rsidRDefault="00147D0C" w:rsidP="007F3E1F">
      <w:pPr>
        <w:spacing w:after="120" w:line="360" w:lineRule="auto"/>
        <w:ind w:left="284" w:right="-568"/>
        <w:jc w:val="both"/>
        <w:rPr>
          <w:rFonts w:asciiTheme="minorHAnsi" w:hAnsiTheme="minorHAnsi" w:cs="Arial"/>
          <w:bCs/>
          <w:sz w:val="20"/>
          <w:szCs w:val="20"/>
        </w:rPr>
      </w:pPr>
      <w:r w:rsidRPr="008A1AFD">
        <w:rPr>
          <w:rFonts w:asciiTheme="minorHAnsi" w:hAnsiTheme="minorHAnsi" w:cs="Arial"/>
          <w:bCs/>
          <w:sz w:val="20"/>
          <w:szCs w:val="20"/>
        </w:rPr>
        <w:t>Vi preghiamo di indicare</w:t>
      </w:r>
      <w:r w:rsidR="005E4AF4" w:rsidRPr="008A1AFD">
        <w:rPr>
          <w:rFonts w:asciiTheme="minorHAnsi" w:hAnsiTheme="minorHAnsi" w:cs="Arial"/>
          <w:bCs/>
          <w:sz w:val="20"/>
          <w:szCs w:val="20"/>
        </w:rPr>
        <w:t xml:space="preserve"> </w:t>
      </w:r>
      <w:r w:rsidR="0083621C" w:rsidRPr="008A1AFD">
        <w:rPr>
          <w:rFonts w:asciiTheme="minorHAnsi" w:hAnsiTheme="minorHAnsi" w:cs="Arial"/>
          <w:bCs/>
          <w:sz w:val="20"/>
          <w:szCs w:val="20"/>
        </w:rPr>
        <w:t xml:space="preserve">se i Vostri contributi contengano informazioni e/o dati protetti da diritti di privativa o comunque rilevatori di segreti aziendali, commerciali o industriali, nonché ogni altra informazione </w:t>
      </w:r>
      <w:r w:rsidR="009F50B9" w:rsidRPr="008A1AFD">
        <w:rPr>
          <w:rFonts w:asciiTheme="minorHAnsi" w:hAnsiTheme="minorHAnsi" w:cs="Arial"/>
          <w:bCs/>
          <w:sz w:val="20"/>
          <w:szCs w:val="20"/>
        </w:rPr>
        <w:t xml:space="preserve">riservata </w:t>
      </w:r>
      <w:r w:rsidR="0083621C" w:rsidRPr="008A1AFD">
        <w:rPr>
          <w:rFonts w:asciiTheme="minorHAnsi" w:hAnsiTheme="minorHAnsi" w:cs="Arial"/>
          <w:bCs/>
          <w:sz w:val="20"/>
          <w:szCs w:val="20"/>
        </w:rPr>
        <w:t>utile a ricostruire la Vostra posizione nel mercato</w:t>
      </w:r>
      <w:r w:rsidRPr="008A1AFD">
        <w:rPr>
          <w:rFonts w:asciiTheme="minorHAnsi" w:hAnsiTheme="minorHAnsi" w:cs="Arial"/>
          <w:bCs/>
          <w:sz w:val="20"/>
          <w:szCs w:val="20"/>
        </w:rPr>
        <w:t xml:space="preserve"> e/o la Vostra competenza nel campo di attività di cui alla consultazione</w:t>
      </w:r>
      <w:r w:rsidR="002869E2" w:rsidRPr="008A1AFD">
        <w:rPr>
          <w:rFonts w:asciiTheme="minorHAnsi" w:hAnsiTheme="minorHAnsi" w:cs="Arial"/>
          <w:bCs/>
          <w:sz w:val="20"/>
          <w:szCs w:val="20"/>
        </w:rPr>
        <w:t>.</w:t>
      </w:r>
    </w:p>
    <w:p w14:paraId="3480E7FB" w14:textId="6BF23C6B" w:rsidR="005E4AF4" w:rsidRPr="008A1AFD" w:rsidRDefault="006726F6" w:rsidP="007F3E1F">
      <w:pPr>
        <w:spacing w:after="120" w:line="360" w:lineRule="auto"/>
        <w:ind w:left="284" w:right="-568"/>
        <w:jc w:val="both"/>
        <w:rPr>
          <w:rFonts w:asciiTheme="minorHAnsi" w:hAnsiTheme="minorHAnsi" w:cs="Arial"/>
          <w:bCs/>
          <w:sz w:val="20"/>
          <w:szCs w:val="20"/>
        </w:rPr>
      </w:pPr>
      <w:r w:rsidRPr="008A1AFD">
        <w:rPr>
          <w:rFonts w:asciiTheme="minorHAnsi" w:hAnsiTheme="minorHAnsi" w:cs="Arial"/>
          <w:bCs/>
          <w:sz w:val="20"/>
          <w:szCs w:val="20"/>
        </w:rPr>
        <w:t>Vi chiediamo altresì di precisare</w:t>
      </w:r>
      <w:r w:rsidR="002869E2" w:rsidRPr="008A1AFD">
        <w:rPr>
          <w:rFonts w:asciiTheme="minorHAnsi" w:hAnsiTheme="minorHAnsi" w:cs="Arial"/>
          <w:bCs/>
          <w:sz w:val="20"/>
          <w:szCs w:val="20"/>
        </w:rPr>
        <w:t>, in vista dell’eventuale accesso da parte di altri operatori economici agli esiti della presente consultazione,</w:t>
      </w:r>
      <w:r w:rsidRPr="008A1AFD">
        <w:rPr>
          <w:rFonts w:asciiTheme="minorHAnsi" w:hAnsiTheme="minorHAnsi" w:cs="Arial"/>
          <w:bCs/>
          <w:sz w:val="20"/>
          <w:szCs w:val="20"/>
        </w:rPr>
        <w:t xml:space="preserve"> se la divulgazione di quanto contenuto nei Vostri contributi dovrà avvenire in forma anonima.  </w:t>
      </w:r>
    </w:p>
    <w:p w14:paraId="0D8A5F16" w14:textId="77777777" w:rsidR="007F3E1F" w:rsidRDefault="00283661" w:rsidP="007F3E1F">
      <w:pPr>
        <w:spacing w:after="120" w:line="360" w:lineRule="auto"/>
        <w:ind w:left="284" w:right="-568"/>
        <w:jc w:val="both"/>
        <w:rPr>
          <w:rFonts w:asciiTheme="minorHAnsi" w:hAnsiTheme="minorHAnsi" w:cs="Arial"/>
          <w:bCs/>
          <w:sz w:val="20"/>
          <w:szCs w:val="20"/>
        </w:rPr>
      </w:pPr>
      <w:r w:rsidRPr="008A1AFD">
        <w:rPr>
          <w:rFonts w:asciiTheme="minorHAnsi" w:hAnsiTheme="minorHAnsi" w:cs="Arial"/>
          <w:bCs/>
          <w:sz w:val="20"/>
          <w:szCs w:val="20"/>
        </w:rPr>
        <w:t xml:space="preserve">Consip S.p.A. si riserva altresì la facoltà di interrompere, modificare, prorogare o sospendere </w:t>
      </w:r>
      <w:r w:rsidR="002553F9" w:rsidRPr="008A1AFD">
        <w:rPr>
          <w:rFonts w:asciiTheme="minorHAnsi" w:hAnsiTheme="minorHAnsi" w:cs="Arial"/>
          <w:bCs/>
          <w:sz w:val="20"/>
          <w:szCs w:val="20"/>
        </w:rPr>
        <w:t>la presente procedura provvedendo, su richiesta dei soggetti intervenuti, alla restituzione della documentazione eventualmente depositata senza che ciò possa costituire, in alcun modo, diritto o pretesa a qualsivoglia risarcimento o indennizzo.</w:t>
      </w:r>
    </w:p>
    <w:p w14:paraId="309B3E15" w14:textId="77777777" w:rsidR="00011898" w:rsidRDefault="007F3E1F" w:rsidP="007F3E1F">
      <w:pPr>
        <w:spacing w:after="120" w:line="276" w:lineRule="auto"/>
        <w:ind w:right="-568"/>
        <w:jc w:val="both"/>
        <w:rPr>
          <w:rFonts w:asciiTheme="minorHAnsi" w:hAnsiTheme="minorHAnsi" w:cs="Arial"/>
          <w:bCs/>
          <w:sz w:val="20"/>
          <w:szCs w:val="20"/>
        </w:rPr>
      </w:pPr>
      <w:r>
        <w:rPr>
          <w:rFonts w:asciiTheme="minorHAnsi" w:hAnsiTheme="minorHAnsi" w:cs="Arial"/>
          <w:bCs/>
          <w:sz w:val="20"/>
          <w:szCs w:val="20"/>
        </w:rPr>
        <w:t xml:space="preserve">       </w:t>
      </w:r>
    </w:p>
    <w:p w14:paraId="7F9A83B2" w14:textId="50243961" w:rsidR="00BC6312" w:rsidRPr="00E06C79" w:rsidRDefault="00011898" w:rsidP="007F3E1F">
      <w:pPr>
        <w:spacing w:after="120" w:line="276" w:lineRule="auto"/>
        <w:ind w:right="-568"/>
        <w:jc w:val="both"/>
        <w:rPr>
          <w:rFonts w:asciiTheme="minorHAnsi" w:hAnsiTheme="minorHAnsi" w:cs="Arial"/>
          <w:bCs/>
          <w:sz w:val="20"/>
          <w:szCs w:val="20"/>
        </w:rPr>
      </w:pPr>
      <w:r>
        <w:rPr>
          <w:rFonts w:asciiTheme="minorHAnsi" w:hAnsiTheme="minorHAnsi" w:cs="Arial"/>
          <w:bCs/>
          <w:sz w:val="20"/>
          <w:szCs w:val="20"/>
        </w:rPr>
        <w:t xml:space="preserve">       </w:t>
      </w:r>
      <w:r w:rsidR="007F3E1F" w:rsidRPr="007D41EB">
        <w:rPr>
          <w:rFonts w:asciiTheme="minorHAnsi" w:hAnsiTheme="minorHAnsi" w:cs="Arial"/>
          <w:bCs/>
          <w:sz w:val="20"/>
          <w:szCs w:val="20"/>
        </w:rPr>
        <w:t xml:space="preserve">Roma </w:t>
      </w:r>
      <w:r w:rsidR="009F3C21" w:rsidRPr="007D41EB">
        <w:rPr>
          <w:rFonts w:asciiTheme="minorHAnsi" w:hAnsiTheme="minorHAnsi" w:cs="Arial"/>
          <w:bCs/>
          <w:sz w:val="20"/>
          <w:szCs w:val="20"/>
        </w:rPr>
        <w:t>2</w:t>
      </w:r>
      <w:r w:rsidR="004D6358">
        <w:rPr>
          <w:rFonts w:asciiTheme="minorHAnsi" w:hAnsiTheme="minorHAnsi" w:cs="Arial"/>
          <w:bCs/>
          <w:sz w:val="20"/>
          <w:szCs w:val="20"/>
        </w:rPr>
        <w:t>1</w:t>
      </w:r>
      <w:bookmarkStart w:id="0" w:name="_GoBack"/>
      <w:bookmarkEnd w:id="0"/>
      <w:r w:rsidR="007F3E1F" w:rsidRPr="007D41EB">
        <w:rPr>
          <w:rFonts w:asciiTheme="minorHAnsi" w:hAnsiTheme="minorHAnsi" w:cs="Arial"/>
          <w:bCs/>
          <w:sz w:val="20"/>
          <w:szCs w:val="20"/>
        </w:rPr>
        <w:t>/10/2020</w:t>
      </w:r>
      <w:r w:rsidR="00BC6312">
        <w:rPr>
          <w:rFonts w:asciiTheme="minorHAnsi" w:hAnsiTheme="minorHAnsi" w:cs="Arial"/>
          <w:b/>
          <w:bCs/>
          <w:sz w:val="22"/>
          <w:szCs w:val="20"/>
        </w:rPr>
        <w:br w:type="page"/>
      </w:r>
    </w:p>
    <w:p w14:paraId="5076F7AE" w14:textId="3803A9EC"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283661">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283661">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283661">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283661">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283661">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283661">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283661">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283661">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530E0D89" w14:textId="77777777" w:rsidR="00A7274C" w:rsidRDefault="00A7274C" w:rsidP="00A7274C">
      <w:pPr>
        <w:ind w:left="284"/>
        <w:rPr>
          <w:rFonts w:asciiTheme="minorHAnsi" w:hAnsiTheme="minorHAnsi" w:cs="Arial"/>
          <w:b/>
          <w:bCs/>
          <w:sz w:val="20"/>
          <w:szCs w:val="20"/>
        </w:rPr>
      </w:pPr>
    </w:p>
    <w:p w14:paraId="73E913EB" w14:textId="77777777" w:rsidR="00011898" w:rsidRPr="00681491" w:rsidRDefault="00011898" w:rsidP="00011898">
      <w:pPr>
        <w:pStyle w:val="Titolo1"/>
        <w:numPr>
          <w:ilvl w:val="0"/>
          <w:numId w:val="0"/>
        </w:numPr>
        <w:jc w:val="both"/>
        <w:rPr>
          <w:rFonts w:ascii="Calibri" w:hAnsi="Calibri"/>
          <w:i/>
          <w:sz w:val="20"/>
          <w:szCs w:val="20"/>
        </w:rPr>
      </w:pPr>
      <w:r w:rsidRPr="00681491">
        <w:rPr>
          <w:rFonts w:ascii="Calibri" w:hAnsi="Calibri"/>
          <w:i/>
          <w:sz w:val="20"/>
          <w:szCs w:val="20"/>
        </w:rPr>
        <w:t>Informativa sul trattamento dei dati personali</w:t>
      </w:r>
    </w:p>
    <w:p w14:paraId="4FAE0B64" w14:textId="77777777" w:rsidR="00011898" w:rsidRPr="00F3030B" w:rsidRDefault="00011898" w:rsidP="00011898">
      <w:pPr>
        <w:spacing w:line="360" w:lineRule="auto"/>
        <w:jc w:val="both"/>
        <w:rPr>
          <w:rFonts w:ascii="Calibri" w:hAnsi="Calibri" w:cs="Arial"/>
          <w:sz w:val="20"/>
          <w:szCs w:val="20"/>
        </w:rPr>
      </w:pPr>
      <w:r w:rsidRPr="00F3030B">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62F7E041" w14:textId="77777777" w:rsidR="00011898" w:rsidRPr="00F3030B" w:rsidRDefault="00011898" w:rsidP="00011898">
      <w:pPr>
        <w:spacing w:line="360" w:lineRule="auto"/>
        <w:jc w:val="both"/>
        <w:rPr>
          <w:rFonts w:ascii="Calibri" w:hAnsi="Calibri" w:cs="Arial"/>
          <w:sz w:val="20"/>
          <w:szCs w:val="20"/>
        </w:rPr>
      </w:pPr>
      <w:r w:rsidRPr="00F3030B">
        <w:rPr>
          <w:rFonts w:ascii="Calibri" w:hAnsi="Calibri" w:cs="Arial"/>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5A631127" w14:textId="77777777" w:rsidR="00011898" w:rsidRPr="00F3030B" w:rsidRDefault="00011898" w:rsidP="00011898">
      <w:pPr>
        <w:spacing w:line="360" w:lineRule="auto"/>
        <w:jc w:val="both"/>
        <w:rPr>
          <w:rFonts w:ascii="Calibri" w:hAnsi="Calibri" w:cs="Arial"/>
          <w:sz w:val="20"/>
          <w:szCs w:val="20"/>
        </w:rPr>
      </w:pPr>
      <w:r w:rsidRPr="00F3030B">
        <w:rPr>
          <w:rFonts w:ascii="Calibri" w:hAnsi="Calibri" w:cs="Arial"/>
          <w:sz w:val="20"/>
          <w:szCs w:val="20"/>
        </w:rPr>
        <w:t>Il conferimento di Dati alla Consip S.p.A. è facoltativo; l'eventuale rifiuto di fornire gli stessi comporta l'impossibilità di acquisire, da parte Vostra, le informazioni per una più compiuta conoscenza del mercato</w:t>
      </w:r>
      <w:r w:rsidRPr="00F3030B" w:rsidDel="00834F93">
        <w:rPr>
          <w:rFonts w:ascii="Calibri" w:hAnsi="Calibri" w:cs="Arial"/>
          <w:sz w:val="20"/>
          <w:szCs w:val="20"/>
        </w:rPr>
        <w:t xml:space="preserve"> </w:t>
      </w:r>
      <w:r w:rsidRPr="00F3030B">
        <w:rPr>
          <w:rFonts w:ascii="Calibri" w:hAnsi="Calibri" w:cs="Arial"/>
          <w:sz w:val="20"/>
          <w:szCs w:val="20"/>
        </w:rPr>
        <w:t>relativamente alla Vostra azienda.</w:t>
      </w:r>
    </w:p>
    <w:p w14:paraId="2595E275" w14:textId="77777777" w:rsidR="00011898" w:rsidRPr="00F3030B" w:rsidRDefault="00011898" w:rsidP="00011898">
      <w:pPr>
        <w:spacing w:line="360" w:lineRule="auto"/>
        <w:jc w:val="both"/>
        <w:rPr>
          <w:rFonts w:ascii="Calibri" w:hAnsi="Calibri" w:cs="Arial"/>
          <w:sz w:val="20"/>
          <w:szCs w:val="20"/>
        </w:rPr>
      </w:pPr>
    </w:p>
    <w:p w14:paraId="021D5B74" w14:textId="77777777" w:rsidR="00011898" w:rsidRPr="00F3030B" w:rsidRDefault="00011898" w:rsidP="00011898">
      <w:pPr>
        <w:spacing w:line="360" w:lineRule="auto"/>
        <w:jc w:val="both"/>
        <w:rPr>
          <w:rFonts w:ascii="Calibri" w:hAnsi="Calibri" w:cs="Arial"/>
          <w:sz w:val="20"/>
          <w:szCs w:val="20"/>
        </w:rPr>
      </w:pPr>
      <w:r w:rsidRPr="00F3030B">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B4A266A" w14:textId="77777777" w:rsidR="00011898" w:rsidRPr="00F3030B" w:rsidRDefault="00011898" w:rsidP="00011898">
      <w:pPr>
        <w:spacing w:line="360" w:lineRule="auto"/>
        <w:jc w:val="both"/>
        <w:rPr>
          <w:rFonts w:ascii="Calibri" w:hAnsi="Calibri" w:cs="Arial"/>
          <w:sz w:val="20"/>
          <w:szCs w:val="20"/>
        </w:rPr>
      </w:pPr>
      <w:r w:rsidRPr="00F3030B">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w:t>
      </w:r>
      <w:r w:rsidRPr="00F3030B">
        <w:rPr>
          <w:rFonts w:ascii="Calibri" w:hAnsi="Calibri" w:cs="Arial"/>
          <w:sz w:val="20"/>
          <w:szCs w:val="20"/>
        </w:rPr>
        <w:lastRenderedPageBreak/>
        <w:t xml:space="preserve">possibile, la cancellazione o, ancora, la limitazione del trattamento e, infine, può opporsi, per motivi legittimi, al loro trattamento; iv) il diritto alla portabilità dei dati che sarà applicabile nei limiti di cui all’art. 20 del regolamento UE. </w:t>
      </w:r>
    </w:p>
    <w:p w14:paraId="26B08FF8" w14:textId="77777777" w:rsidR="00011898" w:rsidRPr="00F3030B" w:rsidRDefault="00011898" w:rsidP="00011898">
      <w:pPr>
        <w:spacing w:line="360" w:lineRule="auto"/>
        <w:jc w:val="both"/>
        <w:rPr>
          <w:rFonts w:ascii="Calibri" w:hAnsi="Calibri" w:cs="Arial"/>
          <w:sz w:val="20"/>
          <w:szCs w:val="20"/>
        </w:rPr>
      </w:pPr>
      <w:r w:rsidRPr="00F3030B">
        <w:rPr>
          <w:rFonts w:ascii="Calibri" w:hAnsi="Calibri" w:cs="Arial"/>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E8FF74E" w14:textId="77777777" w:rsidR="00011898" w:rsidRPr="00F3030B" w:rsidRDefault="00011898" w:rsidP="00011898">
      <w:pPr>
        <w:spacing w:line="360" w:lineRule="auto"/>
        <w:jc w:val="both"/>
        <w:rPr>
          <w:rFonts w:ascii="Calibri" w:hAnsi="Calibri" w:cs="Arial"/>
          <w:sz w:val="20"/>
          <w:szCs w:val="20"/>
        </w:rPr>
      </w:pPr>
      <w:r w:rsidRPr="00F3030B">
        <w:rPr>
          <w:rFonts w:ascii="Calibri" w:hAnsi="Calibri" w:cs="Arial"/>
          <w:sz w:val="20"/>
          <w:szCs w:val="20"/>
        </w:rPr>
        <w:t>L’invio a Consip S.p.A. del Documento di Consultazione del mercato implica il consenso al trattamento dei Dati personali forniti.</w:t>
      </w:r>
    </w:p>
    <w:p w14:paraId="540F5FD9" w14:textId="77777777" w:rsidR="00011898" w:rsidRDefault="00011898" w:rsidP="00011898">
      <w:pPr>
        <w:spacing w:line="360" w:lineRule="auto"/>
        <w:jc w:val="both"/>
        <w:rPr>
          <w:rFonts w:ascii="Calibri" w:hAnsi="Calibri" w:cs="Arial"/>
          <w:bCs/>
          <w:sz w:val="20"/>
          <w:szCs w:val="20"/>
        </w:rPr>
      </w:pPr>
      <w:r w:rsidRPr="00F3030B">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sidRPr="00F3030B">
          <w:rPr>
            <w:rStyle w:val="Collegamentoipertestuale"/>
            <w:rFonts w:ascii="Calibri" w:hAnsi="Calibri"/>
            <w:sz w:val="20"/>
            <w:szCs w:val="20"/>
          </w:rPr>
          <w:t>esercizio.diritti.privacy@consip.it</w:t>
        </w:r>
      </w:hyperlink>
      <w:r w:rsidRPr="00501FCA">
        <w:rPr>
          <w:rFonts w:ascii="Calibri" w:hAnsi="Calibri" w:cs="Arial"/>
          <w:bCs/>
          <w:sz w:val="20"/>
          <w:szCs w:val="20"/>
        </w:rPr>
        <w:t>.</w:t>
      </w:r>
    </w:p>
    <w:p w14:paraId="48BBDEE5" w14:textId="77777777" w:rsidR="00BC6312" w:rsidRDefault="00BC6312">
      <w:pPr>
        <w:rPr>
          <w:rFonts w:asciiTheme="minorHAnsi" w:hAnsiTheme="minorHAnsi" w:cs="Arial"/>
          <w:b/>
          <w:bCs/>
          <w:sz w:val="20"/>
          <w:szCs w:val="20"/>
        </w:rPr>
      </w:pPr>
      <w:r>
        <w:rPr>
          <w:rFonts w:asciiTheme="minorHAnsi" w:hAnsiTheme="minorHAnsi" w:cs="Arial"/>
          <w:b/>
          <w:bCs/>
          <w:sz w:val="20"/>
          <w:szCs w:val="20"/>
        </w:rPr>
        <w:br w:type="page"/>
      </w:r>
    </w:p>
    <w:p w14:paraId="5774A3A2" w14:textId="592DAFBE" w:rsidR="00122B75" w:rsidRPr="00BC6312" w:rsidRDefault="00122B75" w:rsidP="00DB5B9B">
      <w:pPr>
        <w:spacing w:line="360" w:lineRule="auto"/>
        <w:ind w:left="284"/>
        <w:jc w:val="both"/>
        <w:rPr>
          <w:rFonts w:asciiTheme="minorHAnsi" w:hAnsiTheme="minorHAnsi" w:cs="Arial"/>
          <w:b/>
          <w:bCs/>
          <w:sz w:val="22"/>
          <w:szCs w:val="22"/>
        </w:rPr>
      </w:pPr>
      <w:r w:rsidRPr="00BC6312">
        <w:rPr>
          <w:rFonts w:asciiTheme="minorHAnsi" w:hAnsiTheme="minorHAnsi" w:cs="Arial"/>
          <w:b/>
          <w:bCs/>
          <w:sz w:val="22"/>
          <w:szCs w:val="22"/>
        </w:rPr>
        <w:lastRenderedPageBreak/>
        <w:t xml:space="preserve">Breve descrizione dell’iniziativa </w:t>
      </w:r>
    </w:p>
    <w:p w14:paraId="6A7763E9" w14:textId="5BCE6664" w:rsidR="009520E3" w:rsidRPr="001044B2" w:rsidRDefault="007E78A3" w:rsidP="009520E3">
      <w:pPr>
        <w:spacing w:line="360" w:lineRule="auto"/>
        <w:ind w:left="284"/>
        <w:jc w:val="both"/>
        <w:rPr>
          <w:rFonts w:asciiTheme="minorHAnsi" w:hAnsiTheme="minorHAnsi" w:cs="Arial"/>
          <w:bCs/>
          <w:sz w:val="20"/>
          <w:szCs w:val="20"/>
        </w:rPr>
      </w:pPr>
      <w:r w:rsidRPr="008F577D">
        <w:rPr>
          <w:rFonts w:asciiTheme="minorHAnsi" w:hAnsiTheme="minorHAnsi" w:cs="Arial"/>
          <w:bCs/>
          <w:sz w:val="20"/>
          <w:szCs w:val="20"/>
        </w:rPr>
        <w:t xml:space="preserve">L’iniziativa riguarda </w:t>
      </w:r>
      <w:r w:rsidR="001E50F7">
        <w:rPr>
          <w:rFonts w:asciiTheme="minorHAnsi" w:hAnsiTheme="minorHAnsi" w:cs="Arial"/>
          <w:bCs/>
          <w:sz w:val="20"/>
          <w:szCs w:val="20"/>
        </w:rPr>
        <w:t xml:space="preserve">sia </w:t>
      </w:r>
      <w:r w:rsidRPr="008F577D">
        <w:rPr>
          <w:rFonts w:asciiTheme="minorHAnsi" w:hAnsiTheme="minorHAnsi" w:cs="Arial"/>
          <w:bCs/>
          <w:sz w:val="20"/>
          <w:szCs w:val="20"/>
        </w:rPr>
        <w:t xml:space="preserve">la fornitura </w:t>
      </w:r>
      <w:r w:rsidR="009520E3">
        <w:rPr>
          <w:rFonts w:asciiTheme="minorHAnsi" w:hAnsiTheme="minorHAnsi" w:cs="Arial"/>
          <w:bCs/>
          <w:sz w:val="20"/>
          <w:szCs w:val="20"/>
        </w:rPr>
        <w:t>in service di trattamenti di dialisi extracorporea</w:t>
      </w:r>
      <w:r w:rsidRPr="00F032E5">
        <w:rPr>
          <w:rFonts w:asciiTheme="minorHAnsi" w:hAnsiTheme="minorHAnsi" w:cs="Arial"/>
          <w:bCs/>
          <w:sz w:val="20"/>
          <w:szCs w:val="20"/>
        </w:rPr>
        <w:t xml:space="preserve"> </w:t>
      </w:r>
      <w:r w:rsidRPr="00275EAF">
        <w:rPr>
          <w:rFonts w:asciiTheme="minorHAnsi" w:hAnsiTheme="minorHAnsi" w:cs="Arial"/>
          <w:bCs/>
          <w:sz w:val="20"/>
          <w:szCs w:val="20"/>
        </w:rPr>
        <w:t>pe</w:t>
      </w:r>
      <w:r w:rsidR="009520E3">
        <w:rPr>
          <w:rFonts w:asciiTheme="minorHAnsi" w:hAnsiTheme="minorHAnsi" w:cs="Arial"/>
          <w:bCs/>
          <w:sz w:val="20"/>
          <w:szCs w:val="20"/>
        </w:rPr>
        <w:t xml:space="preserve">r le Pubbliche Amministrazioni, </w:t>
      </w:r>
      <w:r w:rsidR="009520E3" w:rsidRPr="001044B2">
        <w:rPr>
          <w:rFonts w:asciiTheme="minorHAnsi" w:hAnsiTheme="minorHAnsi" w:cs="Arial"/>
          <w:bCs/>
          <w:sz w:val="20"/>
          <w:szCs w:val="20"/>
        </w:rPr>
        <w:t>del relativo materiale di consumo (filtri, linee ematiche, soluzioni di lavaggio) e dei servizi connessi quali: trasporto e consegna, installazione, manutenzione post-vendita, formazione del personale</w:t>
      </w:r>
      <w:r w:rsidR="001E50F7">
        <w:rPr>
          <w:rFonts w:asciiTheme="minorHAnsi" w:hAnsiTheme="minorHAnsi" w:cs="Arial"/>
          <w:bCs/>
          <w:sz w:val="20"/>
          <w:szCs w:val="20"/>
        </w:rPr>
        <w:t>, che la fornitura di trattamenti di dialisi peritoneale</w:t>
      </w:r>
      <w:r w:rsidR="009520E3" w:rsidRPr="001044B2">
        <w:rPr>
          <w:rFonts w:asciiTheme="minorHAnsi" w:hAnsiTheme="minorHAnsi" w:cs="Arial"/>
          <w:bCs/>
          <w:sz w:val="20"/>
          <w:szCs w:val="20"/>
        </w:rPr>
        <w:t>.</w:t>
      </w:r>
    </w:p>
    <w:p w14:paraId="269A802A" w14:textId="0765B452" w:rsidR="005A258D" w:rsidRPr="005F3096" w:rsidRDefault="005A258D" w:rsidP="009520E3">
      <w:pPr>
        <w:spacing w:line="360" w:lineRule="auto"/>
        <w:jc w:val="both"/>
        <w:rPr>
          <w:rFonts w:asciiTheme="minorHAnsi" w:hAnsiTheme="minorHAnsi" w:cs="Arial"/>
          <w:b/>
          <w:bCs/>
          <w:sz w:val="22"/>
          <w:szCs w:val="22"/>
        </w:rPr>
      </w:pPr>
    </w:p>
    <w:p w14:paraId="344CD7CB" w14:textId="10350E96" w:rsidR="007473CB" w:rsidRDefault="00122B75" w:rsidP="007473CB">
      <w:pPr>
        <w:spacing w:line="360" w:lineRule="auto"/>
        <w:ind w:left="284"/>
        <w:jc w:val="both"/>
        <w:rPr>
          <w:rFonts w:asciiTheme="minorHAnsi" w:hAnsiTheme="minorHAnsi" w:cs="Arial"/>
          <w:b/>
          <w:bCs/>
          <w:sz w:val="22"/>
          <w:szCs w:val="22"/>
        </w:rPr>
      </w:pPr>
      <w:r w:rsidRPr="00BC6312">
        <w:rPr>
          <w:rFonts w:asciiTheme="minorHAnsi" w:hAnsiTheme="minorHAnsi" w:cs="Arial"/>
          <w:b/>
          <w:bCs/>
          <w:sz w:val="22"/>
          <w:szCs w:val="22"/>
        </w:rPr>
        <w:t>Domande – Questionario generale</w:t>
      </w:r>
      <w:r w:rsidR="00D151A6">
        <w:rPr>
          <w:rFonts w:asciiTheme="minorHAnsi" w:hAnsiTheme="minorHAnsi" w:cs="Arial"/>
          <w:b/>
          <w:bCs/>
          <w:sz w:val="22"/>
          <w:szCs w:val="22"/>
        </w:rPr>
        <w:t xml:space="preserve"> e tecnico</w:t>
      </w:r>
    </w:p>
    <w:p w14:paraId="58F42003" w14:textId="7F4CB0E7" w:rsidR="007473CB" w:rsidRDefault="007473CB" w:rsidP="007473CB">
      <w:pPr>
        <w:numPr>
          <w:ilvl w:val="0"/>
          <w:numId w:val="44"/>
        </w:numPr>
        <w:jc w:val="both"/>
        <w:rPr>
          <w:rFonts w:ascii="Calibri" w:hAnsi="Calibri" w:cs="Arial"/>
          <w:bCs/>
          <w:i/>
          <w:sz w:val="20"/>
          <w:szCs w:val="20"/>
        </w:rPr>
      </w:pPr>
      <w:r>
        <w:rPr>
          <w:rFonts w:ascii="Calibri" w:hAnsi="Calibri" w:cs="Arial"/>
          <w:i/>
          <w:iCs/>
          <w:sz w:val="20"/>
          <w:szCs w:val="20"/>
        </w:rPr>
        <w:t xml:space="preserve">Indicare il </w:t>
      </w:r>
      <w:r>
        <w:rPr>
          <w:rFonts w:ascii="Calibri" w:hAnsi="Calibri" w:cs="Arial"/>
          <w:b/>
          <w:i/>
          <w:iCs/>
          <w:sz w:val="20"/>
          <w:szCs w:val="20"/>
          <w:u w:val="single"/>
        </w:rPr>
        <w:t xml:space="preserve">valore </w:t>
      </w:r>
      <w:r w:rsidRPr="00811AB6">
        <w:rPr>
          <w:rFonts w:ascii="Calibri" w:hAnsi="Calibri" w:cs="Arial"/>
          <w:b/>
          <w:i/>
          <w:iCs/>
          <w:sz w:val="20"/>
          <w:szCs w:val="20"/>
          <w:u w:val="single"/>
        </w:rPr>
        <w:t>annuo</w:t>
      </w:r>
      <w:r>
        <w:rPr>
          <w:rFonts w:ascii="Calibri" w:hAnsi="Calibri" w:cs="Arial"/>
          <w:i/>
          <w:iCs/>
          <w:sz w:val="20"/>
          <w:szCs w:val="20"/>
        </w:rPr>
        <w:t xml:space="preserve"> del mercato italiano della dialisi negli ultimi anni (con riferimento al mercato italiano pubblico e privato)</w:t>
      </w:r>
      <w:r w:rsidR="00A850E1">
        <w:rPr>
          <w:rFonts w:ascii="Calibri" w:hAnsi="Calibri" w:cs="Arial"/>
          <w:i/>
          <w:iCs/>
          <w:sz w:val="20"/>
          <w:szCs w:val="20"/>
        </w:rPr>
        <w:t>, specificando quanto è afferente alla dialisi extracorporea (ospedaliera e domiciliare) e quanto alla peritoneale</w:t>
      </w:r>
      <w:r>
        <w:rPr>
          <w:rFonts w:ascii="Calibri" w:hAnsi="Calibri" w:cs="Arial"/>
          <w:i/>
          <w:iCs/>
          <w:sz w:val="20"/>
          <w:szCs w:val="20"/>
        </w:rPr>
        <w:t>.</w:t>
      </w:r>
    </w:p>
    <w:p w14:paraId="287CE883" w14:textId="77777777" w:rsidR="007473CB" w:rsidRDefault="007473CB" w:rsidP="007473CB">
      <w:pPr>
        <w:pStyle w:val="Titolo1"/>
        <w:numPr>
          <w:ilvl w:val="0"/>
          <w:numId w:val="0"/>
        </w:numPr>
        <w:tabs>
          <w:tab w:val="left" w:pos="708"/>
        </w:tabs>
        <w:rPr>
          <w:rFonts w:ascii="Calibri" w:hAnsi="Calibri"/>
          <w:sz w:val="20"/>
          <w:szCs w:val="20"/>
        </w:rPr>
      </w:pPr>
      <w:r>
        <w:rPr>
          <w:rFonts w:ascii="Calibri" w:hAnsi="Calibri"/>
          <w:sz w:val="20"/>
          <w:szCs w:val="20"/>
        </w:rPr>
        <w:t>Risposta:</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826"/>
        <w:gridCol w:w="2693"/>
      </w:tblGrid>
      <w:tr w:rsidR="007473CB" w14:paraId="630E22E0" w14:textId="77777777" w:rsidTr="00261199">
        <w:trPr>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F987FD" w14:textId="77777777" w:rsidR="007473CB" w:rsidRDefault="007473CB" w:rsidP="008025F0">
            <w:pPr>
              <w:jc w:val="center"/>
              <w:rPr>
                <w:rFonts w:ascii="Calibri" w:hAnsi="Calibri"/>
                <w:b/>
                <w:sz w:val="18"/>
                <w:szCs w:val="18"/>
              </w:rPr>
            </w:pPr>
            <w:r>
              <w:rPr>
                <w:rFonts w:ascii="Calibri" w:hAnsi="Calibri"/>
                <w:b/>
                <w:sz w:val="18"/>
                <w:szCs w:val="18"/>
              </w:rPr>
              <w:t>Anno</w:t>
            </w:r>
          </w:p>
        </w:tc>
        <w:tc>
          <w:tcPr>
            <w:tcW w:w="282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E2B3DA" w14:textId="67D711D4" w:rsidR="007473CB" w:rsidRDefault="007473CB" w:rsidP="008025F0">
            <w:pPr>
              <w:jc w:val="center"/>
              <w:rPr>
                <w:rFonts w:ascii="Calibri" w:hAnsi="Calibri"/>
                <w:b/>
                <w:sz w:val="18"/>
                <w:szCs w:val="18"/>
              </w:rPr>
            </w:pPr>
            <w:r>
              <w:rPr>
                <w:rFonts w:ascii="Calibri" w:hAnsi="Calibri"/>
                <w:b/>
                <w:sz w:val="18"/>
                <w:szCs w:val="18"/>
              </w:rPr>
              <w:t>Valore annuo (Euro) - Pubblico</w:t>
            </w:r>
          </w:p>
        </w:tc>
        <w:tc>
          <w:tcPr>
            <w:tcW w:w="269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01A7BDA" w14:textId="74DCF42D" w:rsidR="007473CB" w:rsidRDefault="007473CB" w:rsidP="008025F0">
            <w:pPr>
              <w:jc w:val="center"/>
              <w:rPr>
                <w:rFonts w:ascii="Calibri" w:hAnsi="Calibri"/>
                <w:b/>
                <w:sz w:val="18"/>
                <w:szCs w:val="18"/>
              </w:rPr>
            </w:pPr>
            <w:r>
              <w:rPr>
                <w:rFonts w:ascii="Calibri" w:hAnsi="Calibri"/>
                <w:b/>
                <w:sz w:val="18"/>
                <w:szCs w:val="18"/>
              </w:rPr>
              <w:t>Valore annuo (Euro) - Privato</w:t>
            </w:r>
          </w:p>
        </w:tc>
      </w:tr>
      <w:tr w:rsidR="007473CB" w14:paraId="259BC19F" w14:textId="77777777" w:rsidTr="00261199">
        <w:trPr>
          <w:trHeight w:val="363"/>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05CCC8F" w14:textId="77777777" w:rsidR="007473CB" w:rsidRDefault="007473CB" w:rsidP="008025F0">
            <w:pPr>
              <w:jc w:val="center"/>
              <w:rPr>
                <w:rFonts w:ascii="Calibri" w:hAnsi="Calibri"/>
                <w:b/>
                <w:sz w:val="20"/>
                <w:szCs w:val="20"/>
              </w:rPr>
            </w:pPr>
            <w:r>
              <w:rPr>
                <w:rFonts w:ascii="Calibri" w:hAnsi="Calibri"/>
                <w:b/>
                <w:sz w:val="20"/>
                <w:szCs w:val="20"/>
              </w:rPr>
              <w:t>2017</w:t>
            </w:r>
          </w:p>
        </w:tc>
        <w:tc>
          <w:tcPr>
            <w:tcW w:w="2826" w:type="dxa"/>
            <w:tcBorders>
              <w:top w:val="single" w:sz="4" w:space="0" w:color="auto"/>
              <w:left w:val="single" w:sz="4" w:space="0" w:color="auto"/>
              <w:bottom w:val="single" w:sz="4" w:space="0" w:color="auto"/>
              <w:right w:val="single" w:sz="4" w:space="0" w:color="auto"/>
            </w:tcBorders>
          </w:tcPr>
          <w:p w14:paraId="732053FA" w14:textId="77777777" w:rsidR="007473CB" w:rsidRDefault="007473CB" w:rsidP="008025F0">
            <w:pPr>
              <w:jc w:val="cente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A428958" w14:textId="77777777" w:rsidR="007473CB" w:rsidRDefault="007473CB" w:rsidP="008025F0">
            <w:pPr>
              <w:jc w:val="center"/>
              <w:rPr>
                <w:rFonts w:ascii="Calibri" w:hAnsi="Calibri"/>
                <w:sz w:val="20"/>
                <w:szCs w:val="20"/>
              </w:rPr>
            </w:pPr>
          </w:p>
        </w:tc>
      </w:tr>
      <w:tr w:rsidR="007473CB" w14:paraId="1F895DC1" w14:textId="77777777" w:rsidTr="00261199">
        <w:trPr>
          <w:trHeight w:val="363"/>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35FC3A1" w14:textId="77777777" w:rsidR="007473CB" w:rsidRDefault="007473CB" w:rsidP="008025F0">
            <w:pPr>
              <w:jc w:val="center"/>
              <w:rPr>
                <w:rFonts w:ascii="Calibri" w:hAnsi="Calibri"/>
                <w:b/>
                <w:sz w:val="20"/>
                <w:szCs w:val="20"/>
              </w:rPr>
            </w:pPr>
            <w:r>
              <w:rPr>
                <w:rFonts w:ascii="Calibri" w:hAnsi="Calibri"/>
                <w:b/>
                <w:sz w:val="20"/>
                <w:szCs w:val="20"/>
              </w:rPr>
              <w:t>2018</w:t>
            </w:r>
          </w:p>
        </w:tc>
        <w:tc>
          <w:tcPr>
            <w:tcW w:w="2826" w:type="dxa"/>
            <w:tcBorders>
              <w:top w:val="single" w:sz="4" w:space="0" w:color="auto"/>
              <w:left w:val="single" w:sz="4" w:space="0" w:color="auto"/>
              <w:bottom w:val="single" w:sz="4" w:space="0" w:color="auto"/>
              <w:right w:val="single" w:sz="4" w:space="0" w:color="auto"/>
            </w:tcBorders>
          </w:tcPr>
          <w:p w14:paraId="6BE0F3A4" w14:textId="77777777" w:rsidR="007473CB" w:rsidRDefault="007473CB" w:rsidP="008025F0">
            <w:pPr>
              <w:jc w:val="cente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FEFD9F5" w14:textId="77777777" w:rsidR="007473CB" w:rsidRDefault="007473CB" w:rsidP="008025F0">
            <w:pPr>
              <w:jc w:val="center"/>
              <w:rPr>
                <w:rFonts w:ascii="Calibri" w:hAnsi="Calibri"/>
                <w:sz w:val="20"/>
                <w:szCs w:val="20"/>
              </w:rPr>
            </w:pPr>
          </w:p>
        </w:tc>
      </w:tr>
      <w:tr w:rsidR="007473CB" w14:paraId="42A26010" w14:textId="77777777" w:rsidTr="00261199">
        <w:trPr>
          <w:trHeight w:val="363"/>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3DE6F1B" w14:textId="77777777" w:rsidR="007473CB" w:rsidRDefault="007473CB" w:rsidP="008025F0">
            <w:pPr>
              <w:jc w:val="center"/>
              <w:rPr>
                <w:rFonts w:ascii="Calibri" w:hAnsi="Calibri"/>
                <w:b/>
                <w:sz w:val="20"/>
                <w:szCs w:val="20"/>
              </w:rPr>
            </w:pPr>
            <w:r>
              <w:rPr>
                <w:rFonts w:ascii="Calibri" w:hAnsi="Calibri"/>
                <w:b/>
                <w:sz w:val="20"/>
                <w:szCs w:val="20"/>
              </w:rPr>
              <w:t>2019</w:t>
            </w:r>
          </w:p>
        </w:tc>
        <w:tc>
          <w:tcPr>
            <w:tcW w:w="2826" w:type="dxa"/>
            <w:tcBorders>
              <w:top w:val="single" w:sz="4" w:space="0" w:color="auto"/>
              <w:left w:val="single" w:sz="4" w:space="0" w:color="auto"/>
              <w:bottom w:val="single" w:sz="4" w:space="0" w:color="auto"/>
              <w:right w:val="single" w:sz="4" w:space="0" w:color="auto"/>
            </w:tcBorders>
          </w:tcPr>
          <w:p w14:paraId="37594F47" w14:textId="77777777" w:rsidR="007473CB" w:rsidRDefault="007473CB" w:rsidP="008025F0">
            <w:pPr>
              <w:jc w:val="cente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84322FE" w14:textId="77777777" w:rsidR="007473CB" w:rsidRDefault="007473CB" w:rsidP="008025F0">
            <w:pPr>
              <w:jc w:val="center"/>
              <w:rPr>
                <w:rFonts w:ascii="Calibri" w:hAnsi="Calibri"/>
                <w:sz w:val="20"/>
                <w:szCs w:val="20"/>
              </w:rPr>
            </w:pPr>
          </w:p>
        </w:tc>
      </w:tr>
    </w:tbl>
    <w:p w14:paraId="36E649F0" w14:textId="716458E2" w:rsidR="007473CB" w:rsidRDefault="007473CB" w:rsidP="007473CB">
      <w:pPr>
        <w:spacing w:line="360" w:lineRule="auto"/>
        <w:jc w:val="both"/>
        <w:rPr>
          <w:rFonts w:asciiTheme="minorHAnsi" w:hAnsiTheme="minorHAnsi" w:cs="Arial"/>
          <w:b/>
          <w:bCs/>
          <w:sz w:val="22"/>
          <w:szCs w:val="22"/>
        </w:rPr>
      </w:pPr>
    </w:p>
    <w:p w14:paraId="1280DD31" w14:textId="77777777" w:rsidR="00901C65" w:rsidRDefault="00901C65" w:rsidP="00901C65">
      <w:pPr>
        <w:jc w:val="both"/>
        <w:rPr>
          <w:rFonts w:ascii="Calibri" w:hAnsi="Calibri"/>
          <w:sz w:val="20"/>
          <w:szCs w:val="20"/>
        </w:rPr>
      </w:pPr>
    </w:p>
    <w:p w14:paraId="74B25CAA" w14:textId="4CE9A0E2" w:rsidR="00901C65" w:rsidRDefault="00901C65" w:rsidP="00901C65">
      <w:pPr>
        <w:numPr>
          <w:ilvl w:val="0"/>
          <w:numId w:val="44"/>
        </w:numPr>
        <w:jc w:val="both"/>
        <w:rPr>
          <w:rFonts w:ascii="Calibri" w:hAnsi="Calibri" w:cs="Arial"/>
          <w:bCs/>
          <w:i/>
          <w:sz w:val="20"/>
          <w:szCs w:val="20"/>
        </w:rPr>
      </w:pPr>
      <w:r>
        <w:rPr>
          <w:rFonts w:ascii="Calibri" w:hAnsi="Calibri" w:cs="Arial"/>
          <w:i/>
          <w:iCs/>
          <w:sz w:val="20"/>
          <w:szCs w:val="20"/>
        </w:rPr>
        <w:t xml:space="preserve">Indicare il </w:t>
      </w:r>
      <w:r w:rsidRPr="00811AB6">
        <w:rPr>
          <w:rFonts w:ascii="Calibri" w:hAnsi="Calibri" w:cs="Arial"/>
          <w:b/>
          <w:i/>
          <w:iCs/>
          <w:sz w:val="20"/>
          <w:szCs w:val="20"/>
          <w:u w:val="single"/>
        </w:rPr>
        <w:t>fatturato annuo</w:t>
      </w:r>
      <w:r>
        <w:rPr>
          <w:rFonts w:ascii="Calibri" w:hAnsi="Calibri" w:cs="Arial"/>
          <w:i/>
          <w:iCs/>
          <w:sz w:val="20"/>
          <w:szCs w:val="20"/>
        </w:rPr>
        <w:t xml:space="preserve"> </w:t>
      </w:r>
      <w:r w:rsidR="00D50BE3">
        <w:rPr>
          <w:rFonts w:ascii="Calibri" w:hAnsi="Calibri" w:cs="Arial"/>
          <w:i/>
          <w:iCs/>
          <w:sz w:val="20"/>
          <w:szCs w:val="20"/>
        </w:rPr>
        <w:t xml:space="preserve">maturato dalla Vostra azienda </w:t>
      </w:r>
      <w:r>
        <w:rPr>
          <w:rFonts w:ascii="Calibri" w:hAnsi="Calibri" w:cs="Arial"/>
          <w:i/>
          <w:iCs/>
          <w:sz w:val="20"/>
          <w:szCs w:val="20"/>
        </w:rPr>
        <w:t xml:space="preserve">per la </w:t>
      </w:r>
      <w:r w:rsidR="009520E3">
        <w:rPr>
          <w:rFonts w:ascii="Calibri" w:hAnsi="Calibri" w:cs="Arial"/>
          <w:i/>
          <w:iCs/>
          <w:sz w:val="20"/>
          <w:szCs w:val="20"/>
        </w:rPr>
        <w:t xml:space="preserve">fornitura in service di trattamenti di dialisi </w:t>
      </w:r>
      <w:r>
        <w:rPr>
          <w:rFonts w:ascii="Calibri" w:hAnsi="Calibri" w:cs="Arial"/>
          <w:i/>
          <w:iCs/>
          <w:sz w:val="20"/>
          <w:szCs w:val="20"/>
        </w:rPr>
        <w:t>negli ultimi anni (con riferimento al mercato italiano pubblico e privato).</w:t>
      </w:r>
    </w:p>
    <w:p w14:paraId="7999EAFA" w14:textId="77777777" w:rsidR="00901C65" w:rsidRDefault="00901C65" w:rsidP="00901C65">
      <w:pPr>
        <w:pStyle w:val="Titolo1"/>
        <w:numPr>
          <w:ilvl w:val="0"/>
          <w:numId w:val="0"/>
        </w:numPr>
        <w:tabs>
          <w:tab w:val="left" w:pos="708"/>
        </w:tabs>
        <w:rPr>
          <w:rFonts w:ascii="Calibri" w:hAnsi="Calibri"/>
          <w:sz w:val="20"/>
          <w:szCs w:val="20"/>
        </w:rPr>
      </w:pPr>
      <w:r>
        <w:rPr>
          <w:rFonts w:ascii="Calibri" w:hAnsi="Calibri"/>
          <w:sz w:val="20"/>
          <w:szCs w:val="20"/>
        </w:rPr>
        <w:t>Risposta:</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826"/>
        <w:gridCol w:w="2693"/>
      </w:tblGrid>
      <w:tr w:rsidR="009520E3" w14:paraId="655C04CC" w14:textId="77777777" w:rsidTr="00261199">
        <w:trPr>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D87787" w14:textId="77777777" w:rsidR="009520E3" w:rsidRDefault="009520E3" w:rsidP="00D50BE3">
            <w:pPr>
              <w:jc w:val="center"/>
              <w:rPr>
                <w:rFonts w:ascii="Calibri" w:hAnsi="Calibri"/>
                <w:b/>
                <w:sz w:val="18"/>
                <w:szCs w:val="18"/>
              </w:rPr>
            </w:pPr>
            <w:r>
              <w:rPr>
                <w:rFonts w:ascii="Calibri" w:hAnsi="Calibri"/>
                <w:b/>
                <w:sz w:val="18"/>
                <w:szCs w:val="18"/>
              </w:rPr>
              <w:t>Anno</w:t>
            </w:r>
          </w:p>
        </w:tc>
        <w:tc>
          <w:tcPr>
            <w:tcW w:w="282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219AA5" w14:textId="4BA37FC5" w:rsidR="009520E3" w:rsidRDefault="009520E3" w:rsidP="009520E3">
            <w:pPr>
              <w:jc w:val="center"/>
              <w:rPr>
                <w:rFonts w:ascii="Calibri" w:hAnsi="Calibri"/>
                <w:b/>
                <w:sz w:val="18"/>
                <w:szCs w:val="18"/>
              </w:rPr>
            </w:pPr>
            <w:r>
              <w:rPr>
                <w:rFonts w:ascii="Calibri" w:hAnsi="Calibri"/>
                <w:b/>
                <w:sz w:val="18"/>
                <w:szCs w:val="18"/>
              </w:rPr>
              <w:t>Fatturato annuo (Euro) - Pubblico</w:t>
            </w:r>
          </w:p>
        </w:tc>
        <w:tc>
          <w:tcPr>
            <w:tcW w:w="269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F4FABF6" w14:textId="6A5014C3" w:rsidR="009520E3" w:rsidRDefault="009520E3" w:rsidP="009520E3">
            <w:pPr>
              <w:jc w:val="center"/>
              <w:rPr>
                <w:rFonts w:ascii="Calibri" w:hAnsi="Calibri"/>
                <w:b/>
                <w:sz w:val="18"/>
                <w:szCs w:val="18"/>
              </w:rPr>
            </w:pPr>
            <w:r>
              <w:rPr>
                <w:rFonts w:ascii="Calibri" w:hAnsi="Calibri"/>
                <w:b/>
                <w:sz w:val="18"/>
                <w:szCs w:val="18"/>
              </w:rPr>
              <w:t>Fatturato annuo (Euro) - Privato</w:t>
            </w:r>
          </w:p>
        </w:tc>
      </w:tr>
      <w:tr w:rsidR="009520E3" w14:paraId="589FE8E5" w14:textId="77777777" w:rsidTr="00261199">
        <w:trPr>
          <w:trHeight w:val="363"/>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630F9A7" w14:textId="77777777" w:rsidR="009520E3" w:rsidRDefault="009520E3" w:rsidP="00D50BE3">
            <w:pPr>
              <w:jc w:val="center"/>
              <w:rPr>
                <w:rFonts w:ascii="Calibri" w:hAnsi="Calibri"/>
                <w:b/>
                <w:sz w:val="20"/>
                <w:szCs w:val="20"/>
              </w:rPr>
            </w:pPr>
            <w:r>
              <w:rPr>
                <w:rFonts w:ascii="Calibri" w:hAnsi="Calibri"/>
                <w:b/>
                <w:sz w:val="20"/>
                <w:szCs w:val="20"/>
              </w:rPr>
              <w:t>2017</w:t>
            </w:r>
          </w:p>
        </w:tc>
        <w:tc>
          <w:tcPr>
            <w:tcW w:w="2826" w:type="dxa"/>
            <w:tcBorders>
              <w:top w:val="single" w:sz="4" w:space="0" w:color="auto"/>
              <w:left w:val="single" w:sz="4" w:space="0" w:color="auto"/>
              <w:bottom w:val="single" w:sz="4" w:space="0" w:color="auto"/>
              <w:right w:val="single" w:sz="4" w:space="0" w:color="auto"/>
            </w:tcBorders>
          </w:tcPr>
          <w:p w14:paraId="6FE63296" w14:textId="77777777" w:rsidR="009520E3" w:rsidRDefault="009520E3" w:rsidP="00D50BE3">
            <w:pPr>
              <w:jc w:val="cente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0C8A88B" w14:textId="77777777" w:rsidR="009520E3" w:rsidRDefault="009520E3" w:rsidP="00D50BE3">
            <w:pPr>
              <w:jc w:val="center"/>
              <w:rPr>
                <w:rFonts w:ascii="Calibri" w:hAnsi="Calibri"/>
                <w:sz w:val="20"/>
                <w:szCs w:val="20"/>
              </w:rPr>
            </w:pPr>
          </w:p>
        </w:tc>
      </w:tr>
      <w:tr w:rsidR="009520E3" w14:paraId="3ADB8A2B" w14:textId="77777777" w:rsidTr="00261199">
        <w:trPr>
          <w:trHeight w:val="363"/>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9B678BB" w14:textId="77777777" w:rsidR="009520E3" w:rsidRDefault="009520E3" w:rsidP="00D50BE3">
            <w:pPr>
              <w:jc w:val="center"/>
              <w:rPr>
                <w:rFonts w:ascii="Calibri" w:hAnsi="Calibri"/>
                <w:b/>
                <w:sz w:val="20"/>
                <w:szCs w:val="20"/>
              </w:rPr>
            </w:pPr>
            <w:r>
              <w:rPr>
                <w:rFonts w:ascii="Calibri" w:hAnsi="Calibri"/>
                <w:b/>
                <w:sz w:val="20"/>
                <w:szCs w:val="20"/>
              </w:rPr>
              <w:t>2018</w:t>
            </w:r>
          </w:p>
        </w:tc>
        <w:tc>
          <w:tcPr>
            <w:tcW w:w="2826" w:type="dxa"/>
            <w:tcBorders>
              <w:top w:val="single" w:sz="4" w:space="0" w:color="auto"/>
              <w:left w:val="single" w:sz="4" w:space="0" w:color="auto"/>
              <w:bottom w:val="single" w:sz="4" w:space="0" w:color="auto"/>
              <w:right w:val="single" w:sz="4" w:space="0" w:color="auto"/>
            </w:tcBorders>
          </w:tcPr>
          <w:p w14:paraId="384241C0" w14:textId="77777777" w:rsidR="009520E3" w:rsidRDefault="009520E3" w:rsidP="00D50BE3">
            <w:pPr>
              <w:jc w:val="cente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DFA8738" w14:textId="77777777" w:rsidR="009520E3" w:rsidRDefault="009520E3" w:rsidP="00D50BE3">
            <w:pPr>
              <w:jc w:val="center"/>
              <w:rPr>
                <w:rFonts w:ascii="Calibri" w:hAnsi="Calibri"/>
                <w:sz w:val="20"/>
                <w:szCs w:val="20"/>
              </w:rPr>
            </w:pPr>
          </w:p>
        </w:tc>
      </w:tr>
      <w:tr w:rsidR="009520E3" w14:paraId="080E6B39" w14:textId="77777777" w:rsidTr="00261199">
        <w:trPr>
          <w:trHeight w:val="363"/>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3506047" w14:textId="77777777" w:rsidR="009520E3" w:rsidRDefault="009520E3" w:rsidP="00D50BE3">
            <w:pPr>
              <w:jc w:val="center"/>
              <w:rPr>
                <w:rFonts w:ascii="Calibri" w:hAnsi="Calibri"/>
                <w:b/>
                <w:sz w:val="20"/>
                <w:szCs w:val="20"/>
              </w:rPr>
            </w:pPr>
            <w:r>
              <w:rPr>
                <w:rFonts w:ascii="Calibri" w:hAnsi="Calibri"/>
                <w:b/>
                <w:sz w:val="20"/>
                <w:szCs w:val="20"/>
              </w:rPr>
              <w:t>2019</w:t>
            </w:r>
          </w:p>
        </w:tc>
        <w:tc>
          <w:tcPr>
            <w:tcW w:w="2826" w:type="dxa"/>
            <w:tcBorders>
              <w:top w:val="single" w:sz="4" w:space="0" w:color="auto"/>
              <w:left w:val="single" w:sz="4" w:space="0" w:color="auto"/>
              <w:bottom w:val="single" w:sz="4" w:space="0" w:color="auto"/>
              <w:right w:val="single" w:sz="4" w:space="0" w:color="auto"/>
            </w:tcBorders>
          </w:tcPr>
          <w:p w14:paraId="0D8A304E" w14:textId="77777777" w:rsidR="009520E3" w:rsidRDefault="009520E3" w:rsidP="00D50BE3">
            <w:pPr>
              <w:jc w:val="cente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089AB52" w14:textId="77777777" w:rsidR="009520E3" w:rsidRDefault="009520E3" w:rsidP="00D50BE3">
            <w:pPr>
              <w:jc w:val="center"/>
              <w:rPr>
                <w:rFonts w:ascii="Calibri" w:hAnsi="Calibri"/>
                <w:sz w:val="20"/>
                <w:szCs w:val="20"/>
              </w:rPr>
            </w:pPr>
          </w:p>
        </w:tc>
      </w:tr>
    </w:tbl>
    <w:p w14:paraId="6519F3B6" w14:textId="77777777" w:rsidR="00901C65" w:rsidRDefault="00901C65" w:rsidP="00901C65">
      <w:pPr>
        <w:jc w:val="both"/>
        <w:rPr>
          <w:rFonts w:ascii="Calibri" w:hAnsi="Calibri"/>
          <w:sz w:val="20"/>
          <w:szCs w:val="20"/>
        </w:rPr>
      </w:pPr>
    </w:p>
    <w:p w14:paraId="2FA77D96" w14:textId="77777777" w:rsidR="00901C65" w:rsidRDefault="00901C65" w:rsidP="00901C65">
      <w:pPr>
        <w:jc w:val="both"/>
        <w:rPr>
          <w:rFonts w:ascii="Calibri" w:hAnsi="Calibri"/>
          <w:b/>
          <w:sz w:val="20"/>
          <w:szCs w:val="20"/>
        </w:rPr>
      </w:pPr>
      <w:r>
        <w:rPr>
          <w:rFonts w:ascii="Calibri" w:hAnsi="Calibri"/>
          <w:b/>
          <w:sz w:val="20"/>
          <w:szCs w:val="20"/>
        </w:rPr>
        <w:t>Note:</w:t>
      </w:r>
    </w:p>
    <w:p w14:paraId="4789AF9F" w14:textId="77777777" w:rsidR="00901C65" w:rsidRDefault="00901C65" w:rsidP="00901C65">
      <w:pPr>
        <w:jc w:val="both"/>
        <w:rPr>
          <w:rFonts w:ascii="Calibri" w:hAnsi="Calibri"/>
          <w:sz w:val="20"/>
          <w:szCs w:val="20"/>
        </w:rPr>
      </w:pPr>
      <w:r>
        <w:rPr>
          <w:rFonts w:ascii="Calibri" w:hAnsi="Calibri"/>
          <w:sz w:val="20"/>
          <w:szCs w:val="20"/>
        </w:rPr>
        <w:t>___________________________________________________________________________________</w:t>
      </w:r>
    </w:p>
    <w:p w14:paraId="08232F39" w14:textId="77777777" w:rsidR="00901C65" w:rsidRDefault="00901C65" w:rsidP="00901C65">
      <w:pPr>
        <w:jc w:val="both"/>
        <w:rPr>
          <w:rFonts w:ascii="Calibri" w:hAnsi="Calibri"/>
          <w:sz w:val="20"/>
          <w:szCs w:val="20"/>
        </w:rPr>
      </w:pPr>
      <w:r>
        <w:rPr>
          <w:rFonts w:ascii="Calibri" w:hAnsi="Calibri"/>
          <w:sz w:val="20"/>
          <w:szCs w:val="20"/>
        </w:rPr>
        <w:t>___________________________________________________________________________________</w:t>
      </w:r>
    </w:p>
    <w:p w14:paraId="4D18ED72" w14:textId="5089BF3D" w:rsidR="00901C65" w:rsidRDefault="00901C65" w:rsidP="00DB5B9B">
      <w:pPr>
        <w:spacing w:line="360" w:lineRule="auto"/>
        <w:ind w:left="284"/>
        <w:jc w:val="both"/>
        <w:rPr>
          <w:rFonts w:asciiTheme="minorHAnsi" w:hAnsiTheme="minorHAnsi" w:cs="Arial"/>
          <w:bCs/>
          <w:sz w:val="22"/>
          <w:szCs w:val="22"/>
        </w:rPr>
      </w:pPr>
    </w:p>
    <w:p w14:paraId="4F7A7095" w14:textId="4D8B6F05" w:rsidR="007473CB" w:rsidRPr="007473CB" w:rsidRDefault="007473CB" w:rsidP="007473CB">
      <w:pPr>
        <w:numPr>
          <w:ilvl w:val="0"/>
          <w:numId w:val="44"/>
        </w:numPr>
        <w:jc w:val="both"/>
        <w:rPr>
          <w:rFonts w:asciiTheme="minorHAnsi" w:hAnsiTheme="minorHAnsi" w:cs="Arial"/>
          <w:bCs/>
          <w:sz w:val="22"/>
          <w:szCs w:val="22"/>
        </w:rPr>
      </w:pPr>
      <w:r>
        <w:rPr>
          <w:rFonts w:ascii="Calibri" w:hAnsi="Calibri" w:cs="Arial"/>
          <w:i/>
          <w:iCs/>
          <w:sz w:val="20"/>
          <w:szCs w:val="20"/>
        </w:rPr>
        <w:t xml:space="preserve">Indicare il </w:t>
      </w:r>
      <w:r>
        <w:rPr>
          <w:rFonts w:ascii="Calibri" w:hAnsi="Calibri" w:cs="Arial"/>
          <w:b/>
          <w:i/>
          <w:iCs/>
          <w:sz w:val="20"/>
          <w:szCs w:val="20"/>
          <w:u w:val="single"/>
        </w:rPr>
        <w:t>numero di trattamenti annui</w:t>
      </w:r>
      <w:r>
        <w:rPr>
          <w:rFonts w:ascii="Calibri" w:hAnsi="Calibri" w:cs="Arial"/>
          <w:i/>
          <w:iCs/>
          <w:sz w:val="20"/>
          <w:szCs w:val="20"/>
        </w:rPr>
        <w:t xml:space="preserve"> di dialisi.</w:t>
      </w:r>
    </w:p>
    <w:p w14:paraId="458B0FF8" w14:textId="1742AEF8" w:rsidR="007473CB" w:rsidRPr="007473CB" w:rsidRDefault="007473CB" w:rsidP="007473CB">
      <w:pPr>
        <w:pStyle w:val="Titolo1"/>
        <w:numPr>
          <w:ilvl w:val="0"/>
          <w:numId w:val="0"/>
        </w:numPr>
        <w:tabs>
          <w:tab w:val="left" w:pos="708"/>
        </w:tabs>
        <w:rPr>
          <w:rFonts w:ascii="Calibri" w:hAnsi="Calibri"/>
          <w:sz w:val="20"/>
          <w:szCs w:val="20"/>
        </w:rPr>
      </w:pPr>
      <w:r>
        <w:rPr>
          <w:rFonts w:ascii="Calibri" w:hAnsi="Calibri"/>
          <w:sz w:val="20"/>
          <w:szCs w:val="20"/>
        </w:rPr>
        <w:t>Risposta:</w:t>
      </w: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2996"/>
        <w:gridCol w:w="3196"/>
      </w:tblGrid>
      <w:tr w:rsidR="00065B49" w14:paraId="5476C913" w14:textId="77777777" w:rsidTr="00065B49">
        <w:trPr>
          <w:tblHeader/>
          <w:jc w:val="center"/>
        </w:trPr>
        <w:tc>
          <w:tcPr>
            <w:tcW w:w="2307" w:type="dxa"/>
            <w:tcBorders>
              <w:top w:val="nil"/>
              <w:left w:val="nil"/>
              <w:bottom w:val="single" w:sz="4" w:space="0" w:color="auto"/>
              <w:right w:val="single" w:sz="4" w:space="0" w:color="auto"/>
            </w:tcBorders>
            <w:shd w:val="clear" w:color="auto" w:fill="FFFFFF" w:themeFill="background1"/>
            <w:vAlign w:val="center"/>
            <w:hideMark/>
          </w:tcPr>
          <w:p w14:paraId="47B8E2A2" w14:textId="3290D2D2" w:rsidR="00065B49" w:rsidRDefault="00065B49" w:rsidP="008025F0">
            <w:pPr>
              <w:jc w:val="center"/>
              <w:rPr>
                <w:rFonts w:ascii="Calibri" w:hAnsi="Calibri"/>
                <w:b/>
                <w:sz w:val="18"/>
                <w:szCs w:val="18"/>
              </w:rPr>
            </w:pPr>
          </w:p>
        </w:tc>
        <w:tc>
          <w:tcPr>
            <w:tcW w:w="299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997BCA2" w14:textId="3B4C275F" w:rsidR="00065B49" w:rsidRDefault="00065B49" w:rsidP="008025F0">
            <w:pPr>
              <w:jc w:val="center"/>
              <w:rPr>
                <w:rFonts w:ascii="Calibri" w:hAnsi="Calibri"/>
                <w:b/>
                <w:sz w:val="18"/>
                <w:szCs w:val="18"/>
              </w:rPr>
            </w:pPr>
            <w:r>
              <w:rPr>
                <w:rFonts w:ascii="Calibri" w:hAnsi="Calibri"/>
                <w:b/>
                <w:sz w:val="18"/>
                <w:szCs w:val="18"/>
              </w:rPr>
              <w:t>Numero trattamenti complessivi PA</w:t>
            </w:r>
          </w:p>
        </w:tc>
        <w:tc>
          <w:tcPr>
            <w:tcW w:w="319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DB2CD5" w14:textId="7867EC04" w:rsidR="00065B49" w:rsidRDefault="00065B49" w:rsidP="008025F0">
            <w:pPr>
              <w:jc w:val="center"/>
              <w:rPr>
                <w:rFonts w:ascii="Calibri" w:hAnsi="Calibri"/>
                <w:b/>
                <w:sz w:val="18"/>
                <w:szCs w:val="18"/>
              </w:rPr>
            </w:pPr>
            <w:r>
              <w:rPr>
                <w:rFonts w:ascii="Calibri" w:hAnsi="Calibri"/>
                <w:b/>
                <w:sz w:val="18"/>
                <w:szCs w:val="18"/>
              </w:rPr>
              <w:t>Numero di trattamenti forniti dalla Vostra Azienda</w:t>
            </w:r>
          </w:p>
        </w:tc>
      </w:tr>
      <w:tr w:rsidR="00065B49" w14:paraId="02E776B4" w14:textId="77777777" w:rsidTr="00065B49">
        <w:trPr>
          <w:trHeight w:val="439"/>
          <w:jc w:val="center"/>
        </w:trPr>
        <w:tc>
          <w:tcPr>
            <w:tcW w:w="230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0CB38B" w14:textId="17EF1443" w:rsidR="00065B49" w:rsidRDefault="00065B49" w:rsidP="007473CB">
            <w:pPr>
              <w:jc w:val="center"/>
              <w:rPr>
                <w:rFonts w:ascii="Calibri" w:hAnsi="Calibri"/>
                <w:b/>
                <w:sz w:val="20"/>
                <w:szCs w:val="20"/>
              </w:rPr>
            </w:pPr>
            <w:r>
              <w:rPr>
                <w:rFonts w:ascii="Calibri" w:hAnsi="Calibri"/>
                <w:b/>
                <w:sz w:val="18"/>
                <w:szCs w:val="18"/>
              </w:rPr>
              <w:t>Emodialisi standard (HD) – alto flusso</w:t>
            </w:r>
          </w:p>
        </w:tc>
        <w:tc>
          <w:tcPr>
            <w:tcW w:w="2996" w:type="dxa"/>
            <w:tcBorders>
              <w:top w:val="single" w:sz="4" w:space="0" w:color="auto"/>
              <w:left w:val="single" w:sz="4" w:space="0" w:color="auto"/>
              <w:bottom w:val="single" w:sz="4" w:space="0" w:color="auto"/>
              <w:right w:val="single" w:sz="4" w:space="0" w:color="auto"/>
            </w:tcBorders>
          </w:tcPr>
          <w:p w14:paraId="40C7C0A1" w14:textId="77777777" w:rsidR="00065B49" w:rsidRDefault="00065B49" w:rsidP="007473CB">
            <w:pPr>
              <w:jc w:val="center"/>
              <w:rPr>
                <w:rFonts w:ascii="Calibri" w:hAnsi="Calibri"/>
                <w:sz w:val="20"/>
                <w:szCs w:val="20"/>
              </w:rPr>
            </w:pPr>
          </w:p>
        </w:tc>
        <w:tc>
          <w:tcPr>
            <w:tcW w:w="3196" w:type="dxa"/>
            <w:tcBorders>
              <w:top w:val="single" w:sz="4" w:space="0" w:color="auto"/>
              <w:left w:val="single" w:sz="4" w:space="0" w:color="auto"/>
              <w:bottom w:val="single" w:sz="4" w:space="0" w:color="auto"/>
              <w:right w:val="single" w:sz="4" w:space="0" w:color="auto"/>
            </w:tcBorders>
          </w:tcPr>
          <w:p w14:paraId="3E50CCF0" w14:textId="4D2C8A70" w:rsidR="00065B49" w:rsidRDefault="00065B49" w:rsidP="007473CB">
            <w:pPr>
              <w:jc w:val="center"/>
              <w:rPr>
                <w:rFonts w:ascii="Calibri" w:hAnsi="Calibri"/>
                <w:sz w:val="20"/>
                <w:szCs w:val="20"/>
              </w:rPr>
            </w:pPr>
          </w:p>
        </w:tc>
      </w:tr>
      <w:tr w:rsidR="00065B49" w14:paraId="27ED2EA2" w14:textId="77777777" w:rsidTr="00065B49">
        <w:trPr>
          <w:trHeight w:val="439"/>
          <w:jc w:val="center"/>
        </w:trPr>
        <w:tc>
          <w:tcPr>
            <w:tcW w:w="230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E774CB2" w14:textId="2EC0896C" w:rsidR="00065B49" w:rsidRDefault="00065B49" w:rsidP="00E706AC">
            <w:pPr>
              <w:jc w:val="center"/>
              <w:rPr>
                <w:rFonts w:ascii="Calibri" w:hAnsi="Calibri"/>
                <w:b/>
                <w:sz w:val="18"/>
                <w:szCs w:val="18"/>
              </w:rPr>
            </w:pPr>
            <w:r>
              <w:rPr>
                <w:rFonts w:ascii="Calibri" w:hAnsi="Calibri"/>
                <w:b/>
                <w:sz w:val="18"/>
                <w:szCs w:val="18"/>
              </w:rPr>
              <w:t>Emodialisi standard (HD) – basso flusso</w:t>
            </w:r>
          </w:p>
        </w:tc>
        <w:tc>
          <w:tcPr>
            <w:tcW w:w="2996" w:type="dxa"/>
            <w:tcBorders>
              <w:top w:val="single" w:sz="4" w:space="0" w:color="auto"/>
              <w:left w:val="single" w:sz="4" w:space="0" w:color="auto"/>
              <w:bottom w:val="single" w:sz="4" w:space="0" w:color="auto"/>
              <w:right w:val="single" w:sz="4" w:space="0" w:color="auto"/>
            </w:tcBorders>
          </w:tcPr>
          <w:p w14:paraId="0C31038F" w14:textId="77777777" w:rsidR="00065B49" w:rsidRDefault="00065B49" w:rsidP="007473CB">
            <w:pPr>
              <w:jc w:val="center"/>
              <w:rPr>
                <w:rFonts w:ascii="Calibri" w:hAnsi="Calibri"/>
                <w:sz w:val="20"/>
                <w:szCs w:val="20"/>
              </w:rPr>
            </w:pPr>
          </w:p>
        </w:tc>
        <w:tc>
          <w:tcPr>
            <w:tcW w:w="3196" w:type="dxa"/>
            <w:tcBorders>
              <w:top w:val="single" w:sz="4" w:space="0" w:color="auto"/>
              <w:left w:val="single" w:sz="4" w:space="0" w:color="auto"/>
              <w:bottom w:val="single" w:sz="4" w:space="0" w:color="auto"/>
              <w:right w:val="single" w:sz="4" w:space="0" w:color="auto"/>
            </w:tcBorders>
          </w:tcPr>
          <w:p w14:paraId="01C61A57" w14:textId="4A35C771" w:rsidR="00065B49" w:rsidRDefault="00065B49" w:rsidP="007473CB">
            <w:pPr>
              <w:jc w:val="center"/>
              <w:rPr>
                <w:rFonts w:ascii="Calibri" w:hAnsi="Calibri"/>
                <w:sz w:val="20"/>
                <w:szCs w:val="20"/>
              </w:rPr>
            </w:pPr>
          </w:p>
        </w:tc>
      </w:tr>
      <w:tr w:rsidR="00065B49" w14:paraId="197FB070" w14:textId="77777777" w:rsidTr="00065B49">
        <w:trPr>
          <w:trHeight w:val="439"/>
          <w:jc w:val="center"/>
        </w:trPr>
        <w:tc>
          <w:tcPr>
            <w:tcW w:w="230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4C179F0" w14:textId="45EF052E" w:rsidR="00065B49" w:rsidRDefault="00065B49" w:rsidP="007473CB">
            <w:pPr>
              <w:jc w:val="center"/>
              <w:rPr>
                <w:rFonts w:ascii="Calibri" w:hAnsi="Calibri"/>
                <w:b/>
                <w:sz w:val="20"/>
                <w:szCs w:val="20"/>
              </w:rPr>
            </w:pPr>
            <w:proofErr w:type="spellStart"/>
            <w:r w:rsidRPr="008A38D0">
              <w:rPr>
                <w:rFonts w:ascii="Calibri" w:hAnsi="Calibri"/>
                <w:b/>
                <w:sz w:val="18"/>
                <w:szCs w:val="18"/>
              </w:rPr>
              <w:t>Emodiafiltrazione</w:t>
            </w:r>
            <w:proofErr w:type="spellEnd"/>
            <w:r w:rsidRPr="008A38D0">
              <w:rPr>
                <w:rFonts w:ascii="Calibri" w:hAnsi="Calibri"/>
                <w:b/>
                <w:sz w:val="18"/>
                <w:szCs w:val="18"/>
              </w:rPr>
              <w:t xml:space="preserve"> online (HDF online)</w:t>
            </w:r>
          </w:p>
        </w:tc>
        <w:tc>
          <w:tcPr>
            <w:tcW w:w="2996" w:type="dxa"/>
            <w:tcBorders>
              <w:top w:val="single" w:sz="4" w:space="0" w:color="auto"/>
              <w:left w:val="single" w:sz="4" w:space="0" w:color="auto"/>
              <w:bottom w:val="single" w:sz="4" w:space="0" w:color="auto"/>
              <w:right w:val="single" w:sz="4" w:space="0" w:color="auto"/>
            </w:tcBorders>
          </w:tcPr>
          <w:p w14:paraId="073252BB" w14:textId="77777777" w:rsidR="00065B49" w:rsidRDefault="00065B49" w:rsidP="007473CB">
            <w:pPr>
              <w:jc w:val="center"/>
              <w:rPr>
                <w:rFonts w:ascii="Calibri" w:hAnsi="Calibri"/>
                <w:sz w:val="20"/>
                <w:szCs w:val="20"/>
              </w:rPr>
            </w:pPr>
          </w:p>
        </w:tc>
        <w:tc>
          <w:tcPr>
            <w:tcW w:w="3196" w:type="dxa"/>
            <w:tcBorders>
              <w:top w:val="single" w:sz="4" w:space="0" w:color="auto"/>
              <w:left w:val="single" w:sz="4" w:space="0" w:color="auto"/>
              <w:bottom w:val="single" w:sz="4" w:space="0" w:color="auto"/>
              <w:right w:val="single" w:sz="4" w:space="0" w:color="auto"/>
            </w:tcBorders>
          </w:tcPr>
          <w:p w14:paraId="0D6F958E" w14:textId="4F623FB1" w:rsidR="00065B49" w:rsidRDefault="00065B49" w:rsidP="007473CB">
            <w:pPr>
              <w:jc w:val="center"/>
              <w:rPr>
                <w:rFonts w:ascii="Calibri" w:hAnsi="Calibri"/>
                <w:sz w:val="20"/>
                <w:szCs w:val="20"/>
              </w:rPr>
            </w:pPr>
          </w:p>
        </w:tc>
      </w:tr>
      <w:tr w:rsidR="00065B49" w14:paraId="6A809F3E" w14:textId="77777777" w:rsidTr="00065B49">
        <w:trPr>
          <w:trHeight w:val="439"/>
          <w:jc w:val="center"/>
        </w:trPr>
        <w:tc>
          <w:tcPr>
            <w:tcW w:w="230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BB14274" w14:textId="21F0D89D" w:rsidR="00065B49" w:rsidRPr="008A38D0" w:rsidRDefault="00065B49" w:rsidP="007473CB">
            <w:pPr>
              <w:jc w:val="center"/>
              <w:rPr>
                <w:rFonts w:ascii="Calibri" w:hAnsi="Calibri"/>
                <w:b/>
                <w:sz w:val="18"/>
                <w:szCs w:val="18"/>
              </w:rPr>
            </w:pPr>
            <w:r w:rsidRPr="00D7487B">
              <w:rPr>
                <w:rFonts w:ascii="Calibri" w:hAnsi="Calibri"/>
                <w:b/>
                <w:sz w:val="18"/>
                <w:szCs w:val="18"/>
              </w:rPr>
              <w:t xml:space="preserve">HDF con </w:t>
            </w:r>
            <w:proofErr w:type="spellStart"/>
            <w:r w:rsidRPr="00D7487B">
              <w:rPr>
                <w:rFonts w:ascii="Calibri" w:hAnsi="Calibri"/>
                <w:b/>
                <w:sz w:val="18"/>
                <w:szCs w:val="18"/>
              </w:rPr>
              <w:t>reinfusione</w:t>
            </w:r>
            <w:proofErr w:type="spellEnd"/>
            <w:r w:rsidRPr="00D7487B">
              <w:rPr>
                <w:rFonts w:ascii="Calibri" w:hAnsi="Calibri"/>
                <w:b/>
                <w:sz w:val="18"/>
                <w:szCs w:val="18"/>
              </w:rPr>
              <w:t xml:space="preserve"> endogena (HFR)</w:t>
            </w:r>
          </w:p>
        </w:tc>
        <w:tc>
          <w:tcPr>
            <w:tcW w:w="2996" w:type="dxa"/>
            <w:tcBorders>
              <w:top w:val="single" w:sz="4" w:space="0" w:color="auto"/>
              <w:left w:val="single" w:sz="4" w:space="0" w:color="auto"/>
              <w:bottom w:val="single" w:sz="4" w:space="0" w:color="auto"/>
              <w:right w:val="single" w:sz="4" w:space="0" w:color="auto"/>
            </w:tcBorders>
          </w:tcPr>
          <w:p w14:paraId="7CEEE165" w14:textId="77777777" w:rsidR="00065B49" w:rsidRDefault="00065B49" w:rsidP="007473CB">
            <w:pPr>
              <w:jc w:val="center"/>
              <w:rPr>
                <w:rFonts w:ascii="Calibri" w:hAnsi="Calibri"/>
                <w:sz w:val="20"/>
                <w:szCs w:val="20"/>
              </w:rPr>
            </w:pPr>
          </w:p>
        </w:tc>
        <w:tc>
          <w:tcPr>
            <w:tcW w:w="3196" w:type="dxa"/>
            <w:tcBorders>
              <w:top w:val="single" w:sz="4" w:space="0" w:color="auto"/>
              <w:left w:val="single" w:sz="4" w:space="0" w:color="auto"/>
              <w:bottom w:val="single" w:sz="4" w:space="0" w:color="auto"/>
              <w:right w:val="single" w:sz="4" w:space="0" w:color="auto"/>
            </w:tcBorders>
          </w:tcPr>
          <w:p w14:paraId="1A4F2D11" w14:textId="309C72DA" w:rsidR="00065B49" w:rsidRDefault="00065B49" w:rsidP="007473CB">
            <w:pPr>
              <w:jc w:val="center"/>
              <w:rPr>
                <w:rFonts w:ascii="Calibri" w:hAnsi="Calibri"/>
                <w:sz w:val="20"/>
                <w:szCs w:val="20"/>
              </w:rPr>
            </w:pPr>
          </w:p>
        </w:tc>
      </w:tr>
      <w:tr w:rsidR="00065B49" w14:paraId="56EF60DC" w14:textId="77777777" w:rsidTr="00065B49">
        <w:trPr>
          <w:trHeight w:val="439"/>
          <w:jc w:val="center"/>
        </w:trPr>
        <w:tc>
          <w:tcPr>
            <w:tcW w:w="230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DC07235" w14:textId="45C463CF" w:rsidR="00065B49" w:rsidRPr="008A38D0" w:rsidRDefault="00065B49" w:rsidP="007473CB">
            <w:pPr>
              <w:jc w:val="center"/>
              <w:rPr>
                <w:rFonts w:ascii="Calibri" w:hAnsi="Calibri"/>
                <w:b/>
                <w:sz w:val="18"/>
                <w:szCs w:val="18"/>
              </w:rPr>
            </w:pPr>
            <w:r w:rsidRPr="00D7487B">
              <w:rPr>
                <w:rFonts w:ascii="Calibri" w:hAnsi="Calibri"/>
                <w:b/>
                <w:sz w:val="18"/>
                <w:szCs w:val="18"/>
              </w:rPr>
              <w:t>Biofiltrazione senza acetato (AFB)</w:t>
            </w:r>
          </w:p>
        </w:tc>
        <w:tc>
          <w:tcPr>
            <w:tcW w:w="2996" w:type="dxa"/>
            <w:tcBorders>
              <w:top w:val="single" w:sz="4" w:space="0" w:color="auto"/>
              <w:left w:val="single" w:sz="4" w:space="0" w:color="auto"/>
              <w:bottom w:val="single" w:sz="4" w:space="0" w:color="auto"/>
              <w:right w:val="single" w:sz="4" w:space="0" w:color="auto"/>
            </w:tcBorders>
          </w:tcPr>
          <w:p w14:paraId="728F97D6" w14:textId="77777777" w:rsidR="00065B49" w:rsidRDefault="00065B49" w:rsidP="007473CB">
            <w:pPr>
              <w:jc w:val="center"/>
              <w:rPr>
                <w:rFonts w:ascii="Calibri" w:hAnsi="Calibri"/>
                <w:sz w:val="20"/>
                <w:szCs w:val="20"/>
              </w:rPr>
            </w:pPr>
          </w:p>
        </w:tc>
        <w:tc>
          <w:tcPr>
            <w:tcW w:w="3196" w:type="dxa"/>
            <w:tcBorders>
              <w:top w:val="single" w:sz="4" w:space="0" w:color="auto"/>
              <w:left w:val="single" w:sz="4" w:space="0" w:color="auto"/>
              <w:bottom w:val="single" w:sz="4" w:space="0" w:color="auto"/>
              <w:right w:val="single" w:sz="4" w:space="0" w:color="auto"/>
            </w:tcBorders>
          </w:tcPr>
          <w:p w14:paraId="0AEA3B3E" w14:textId="7349D57A" w:rsidR="00065B49" w:rsidRDefault="00065B49" w:rsidP="007473CB">
            <w:pPr>
              <w:jc w:val="center"/>
              <w:rPr>
                <w:rFonts w:ascii="Calibri" w:hAnsi="Calibri"/>
                <w:sz w:val="20"/>
                <w:szCs w:val="20"/>
              </w:rPr>
            </w:pPr>
          </w:p>
        </w:tc>
      </w:tr>
      <w:tr w:rsidR="00065B49" w14:paraId="37B3BE46" w14:textId="77777777" w:rsidTr="00065B49">
        <w:trPr>
          <w:trHeight w:val="439"/>
          <w:jc w:val="center"/>
        </w:trPr>
        <w:tc>
          <w:tcPr>
            <w:tcW w:w="230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5F2B26E" w14:textId="7783FAEB" w:rsidR="00065B49" w:rsidRPr="008A38D0" w:rsidRDefault="00065B49" w:rsidP="007473CB">
            <w:pPr>
              <w:jc w:val="center"/>
              <w:rPr>
                <w:rFonts w:ascii="Calibri" w:hAnsi="Calibri"/>
                <w:b/>
                <w:sz w:val="18"/>
                <w:szCs w:val="18"/>
              </w:rPr>
            </w:pPr>
            <w:proofErr w:type="spellStart"/>
            <w:r w:rsidRPr="00D7487B">
              <w:rPr>
                <w:rFonts w:ascii="Calibri" w:hAnsi="Calibri"/>
                <w:b/>
                <w:sz w:val="18"/>
                <w:szCs w:val="18"/>
              </w:rPr>
              <w:lastRenderedPageBreak/>
              <w:t>Emofiltrazione</w:t>
            </w:r>
            <w:proofErr w:type="spellEnd"/>
            <w:r w:rsidRPr="00D7487B">
              <w:rPr>
                <w:rFonts w:ascii="Calibri" w:hAnsi="Calibri"/>
                <w:b/>
                <w:sz w:val="18"/>
                <w:szCs w:val="18"/>
              </w:rPr>
              <w:t xml:space="preserve"> in </w:t>
            </w:r>
            <w:proofErr w:type="spellStart"/>
            <w:r w:rsidRPr="00D7487B">
              <w:rPr>
                <w:rFonts w:ascii="Calibri" w:hAnsi="Calibri"/>
                <w:b/>
                <w:sz w:val="18"/>
                <w:szCs w:val="18"/>
              </w:rPr>
              <w:t>pre</w:t>
            </w:r>
            <w:proofErr w:type="spellEnd"/>
            <w:r w:rsidRPr="00D7487B">
              <w:rPr>
                <w:rFonts w:ascii="Calibri" w:hAnsi="Calibri"/>
                <w:b/>
                <w:sz w:val="18"/>
                <w:szCs w:val="18"/>
              </w:rPr>
              <w:t xml:space="preserve"> e post diluizione</w:t>
            </w:r>
          </w:p>
        </w:tc>
        <w:tc>
          <w:tcPr>
            <w:tcW w:w="2996" w:type="dxa"/>
            <w:tcBorders>
              <w:top w:val="single" w:sz="4" w:space="0" w:color="auto"/>
              <w:left w:val="single" w:sz="4" w:space="0" w:color="auto"/>
              <w:bottom w:val="single" w:sz="4" w:space="0" w:color="auto"/>
              <w:right w:val="single" w:sz="4" w:space="0" w:color="auto"/>
            </w:tcBorders>
          </w:tcPr>
          <w:p w14:paraId="48DBD6D5" w14:textId="77777777" w:rsidR="00065B49" w:rsidRDefault="00065B49" w:rsidP="007473CB">
            <w:pPr>
              <w:jc w:val="center"/>
              <w:rPr>
                <w:rFonts w:ascii="Calibri" w:hAnsi="Calibri"/>
                <w:sz w:val="20"/>
                <w:szCs w:val="20"/>
              </w:rPr>
            </w:pPr>
          </w:p>
        </w:tc>
        <w:tc>
          <w:tcPr>
            <w:tcW w:w="3196" w:type="dxa"/>
            <w:tcBorders>
              <w:top w:val="single" w:sz="4" w:space="0" w:color="auto"/>
              <w:left w:val="single" w:sz="4" w:space="0" w:color="auto"/>
              <w:bottom w:val="single" w:sz="4" w:space="0" w:color="auto"/>
              <w:right w:val="single" w:sz="4" w:space="0" w:color="auto"/>
            </w:tcBorders>
          </w:tcPr>
          <w:p w14:paraId="0AB4086C" w14:textId="09C0E9F3" w:rsidR="00065B49" w:rsidRDefault="00065B49" w:rsidP="007473CB">
            <w:pPr>
              <w:jc w:val="center"/>
              <w:rPr>
                <w:rFonts w:ascii="Calibri" w:hAnsi="Calibri"/>
                <w:sz w:val="20"/>
                <w:szCs w:val="20"/>
              </w:rPr>
            </w:pPr>
          </w:p>
        </w:tc>
      </w:tr>
      <w:tr w:rsidR="00065B49" w14:paraId="2A8E4175" w14:textId="77777777" w:rsidTr="00065B49">
        <w:trPr>
          <w:trHeight w:val="439"/>
          <w:jc w:val="center"/>
        </w:trPr>
        <w:tc>
          <w:tcPr>
            <w:tcW w:w="230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554104A" w14:textId="5C8BC241" w:rsidR="00065B49" w:rsidRPr="00D7487B" w:rsidRDefault="00065B49" w:rsidP="007473CB">
            <w:pPr>
              <w:jc w:val="center"/>
              <w:rPr>
                <w:rFonts w:ascii="Calibri" w:hAnsi="Calibri"/>
                <w:b/>
                <w:sz w:val="18"/>
                <w:szCs w:val="18"/>
              </w:rPr>
            </w:pPr>
            <w:r>
              <w:rPr>
                <w:rFonts w:ascii="Calibri" w:hAnsi="Calibri"/>
                <w:b/>
                <w:sz w:val="18"/>
                <w:szCs w:val="18"/>
              </w:rPr>
              <w:t>Dialisi peritoneale automatizzata (APD)</w:t>
            </w:r>
          </w:p>
        </w:tc>
        <w:tc>
          <w:tcPr>
            <w:tcW w:w="2996" w:type="dxa"/>
            <w:tcBorders>
              <w:top w:val="single" w:sz="4" w:space="0" w:color="auto"/>
              <w:left w:val="single" w:sz="4" w:space="0" w:color="auto"/>
              <w:bottom w:val="single" w:sz="4" w:space="0" w:color="auto"/>
              <w:right w:val="single" w:sz="4" w:space="0" w:color="auto"/>
            </w:tcBorders>
          </w:tcPr>
          <w:p w14:paraId="4DDECE1B" w14:textId="77777777" w:rsidR="00065B49" w:rsidRDefault="00065B49" w:rsidP="007473CB">
            <w:pPr>
              <w:jc w:val="center"/>
              <w:rPr>
                <w:rFonts w:ascii="Calibri" w:hAnsi="Calibri"/>
                <w:sz w:val="20"/>
                <w:szCs w:val="20"/>
              </w:rPr>
            </w:pPr>
          </w:p>
        </w:tc>
        <w:tc>
          <w:tcPr>
            <w:tcW w:w="3196" w:type="dxa"/>
            <w:tcBorders>
              <w:top w:val="single" w:sz="4" w:space="0" w:color="auto"/>
              <w:left w:val="single" w:sz="4" w:space="0" w:color="auto"/>
              <w:bottom w:val="single" w:sz="4" w:space="0" w:color="auto"/>
              <w:right w:val="single" w:sz="4" w:space="0" w:color="auto"/>
            </w:tcBorders>
          </w:tcPr>
          <w:p w14:paraId="0501A11B" w14:textId="34CD9520" w:rsidR="00065B49" w:rsidRDefault="00065B49" w:rsidP="007473CB">
            <w:pPr>
              <w:jc w:val="center"/>
              <w:rPr>
                <w:rFonts w:ascii="Calibri" w:hAnsi="Calibri"/>
                <w:sz w:val="20"/>
                <w:szCs w:val="20"/>
              </w:rPr>
            </w:pPr>
          </w:p>
        </w:tc>
      </w:tr>
      <w:tr w:rsidR="00065B49" w14:paraId="03DF1502" w14:textId="77777777" w:rsidTr="00065B49">
        <w:trPr>
          <w:trHeight w:val="439"/>
          <w:jc w:val="center"/>
        </w:trPr>
        <w:tc>
          <w:tcPr>
            <w:tcW w:w="230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A99D0D5" w14:textId="10410D80" w:rsidR="00065B49" w:rsidRPr="00D7487B" w:rsidRDefault="00065B49" w:rsidP="00E706AC">
            <w:pPr>
              <w:jc w:val="center"/>
              <w:rPr>
                <w:rFonts w:ascii="Calibri" w:hAnsi="Calibri"/>
                <w:b/>
                <w:sz w:val="18"/>
                <w:szCs w:val="18"/>
              </w:rPr>
            </w:pPr>
            <w:r>
              <w:rPr>
                <w:rFonts w:ascii="Calibri" w:hAnsi="Calibri"/>
                <w:b/>
                <w:sz w:val="18"/>
                <w:szCs w:val="18"/>
              </w:rPr>
              <w:t>Dialisi peritoneale manuale (CAPD)</w:t>
            </w:r>
          </w:p>
        </w:tc>
        <w:tc>
          <w:tcPr>
            <w:tcW w:w="2996" w:type="dxa"/>
            <w:tcBorders>
              <w:top w:val="single" w:sz="4" w:space="0" w:color="auto"/>
              <w:left w:val="single" w:sz="4" w:space="0" w:color="auto"/>
              <w:bottom w:val="single" w:sz="4" w:space="0" w:color="auto"/>
              <w:right w:val="single" w:sz="4" w:space="0" w:color="auto"/>
            </w:tcBorders>
          </w:tcPr>
          <w:p w14:paraId="481B6C28" w14:textId="77777777" w:rsidR="00065B49" w:rsidRDefault="00065B49" w:rsidP="007473CB">
            <w:pPr>
              <w:jc w:val="center"/>
              <w:rPr>
                <w:rFonts w:ascii="Calibri" w:hAnsi="Calibri"/>
                <w:sz w:val="20"/>
                <w:szCs w:val="20"/>
              </w:rPr>
            </w:pPr>
          </w:p>
        </w:tc>
        <w:tc>
          <w:tcPr>
            <w:tcW w:w="3196" w:type="dxa"/>
            <w:tcBorders>
              <w:top w:val="single" w:sz="4" w:space="0" w:color="auto"/>
              <w:left w:val="single" w:sz="4" w:space="0" w:color="auto"/>
              <w:bottom w:val="single" w:sz="4" w:space="0" w:color="auto"/>
              <w:right w:val="single" w:sz="4" w:space="0" w:color="auto"/>
            </w:tcBorders>
          </w:tcPr>
          <w:p w14:paraId="59ED68EC" w14:textId="7795C7B5" w:rsidR="00065B49" w:rsidRDefault="00065B49" w:rsidP="007473CB">
            <w:pPr>
              <w:jc w:val="center"/>
              <w:rPr>
                <w:rFonts w:ascii="Calibri" w:hAnsi="Calibri"/>
                <w:sz w:val="20"/>
                <w:szCs w:val="20"/>
              </w:rPr>
            </w:pPr>
          </w:p>
        </w:tc>
      </w:tr>
      <w:tr w:rsidR="00065B49" w14:paraId="3B3C89E5" w14:textId="77777777" w:rsidTr="00065B49">
        <w:trPr>
          <w:trHeight w:val="439"/>
          <w:jc w:val="center"/>
        </w:trPr>
        <w:tc>
          <w:tcPr>
            <w:tcW w:w="230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A069BA" w14:textId="2318A50F" w:rsidR="00065B49" w:rsidRDefault="00065B49" w:rsidP="000F5892">
            <w:pPr>
              <w:jc w:val="center"/>
              <w:rPr>
                <w:rFonts w:ascii="Calibri" w:hAnsi="Calibri"/>
                <w:b/>
                <w:sz w:val="20"/>
                <w:szCs w:val="20"/>
              </w:rPr>
            </w:pPr>
            <w:r w:rsidRPr="008A38D0">
              <w:rPr>
                <w:rFonts w:ascii="Calibri" w:hAnsi="Calibri"/>
                <w:b/>
                <w:sz w:val="18"/>
                <w:szCs w:val="18"/>
              </w:rPr>
              <w:t xml:space="preserve">Altro </w:t>
            </w:r>
            <w:r>
              <w:rPr>
                <w:rFonts w:ascii="Calibri" w:hAnsi="Calibri"/>
                <w:b/>
                <w:sz w:val="18"/>
                <w:szCs w:val="18"/>
              </w:rPr>
              <w:t>(es. Dialisi domiciliare</w:t>
            </w:r>
            <w:r w:rsidRPr="008A38D0">
              <w:rPr>
                <w:rFonts w:ascii="Calibri" w:hAnsi="Calibri"/>
                <w:b/>
                <w:sz w:val="18"/>
                <w:szCs w:val="18"/>
              </w:rPr>
              <w:t>)</w:t>
            </w:r>
          </w:p>
        </w:tc>
        <w:tc>
          <w:tcPr>
            <w:tcW w:w="2996" w:type="dxa"/>
            <w:tcBorders>
              <w:top w:val="single" w:sz="4" w:space="0" w:color="auto"/>
              <w:left w:val="single" w:sz="4" w:space="0" w:color="auto"/>
              <w:bottom w:val="single" w:sz="4" w:space="0" w:color="auto"/>
              <w:right w:val="single" w:sz="4" w:space="0" w:color="auto"/>
            </w:tcBorders>
          </w:tcPr>
          <w:p w14:paraId="2B86E65C" w14:textId="77777777" w:rsidR="00065B49" w:rsidRDefault="00065B49" w:rsidP="007473CB">
            <w:pPr>
              <w:jc w:val="center"/>
              <w:rPr>
                <w:rFonts w:ascii="Calibri" w:hAnsi="Calibri"/>
                <w:sz w:val="20"/>
                <w:szCs w:val="20"/>
              </w:rPr>
            </w:pPr>
          </w:p>
        </w:tc>
        <w:tc>
          <w:tcPr>
            <w:tcW w:w="3196" w:type="dxa"/>
            <w:tcBorders>
              <w:top w:val="single" w:sz="4" w:space="0" w:color="auto"/>
              <w:left w:val="single" w:sz="4" w:space="0" w:color="auto"/>
              <w:bottom w:val="single" w:sz="4" w:space="0" w:color="auto"/>
              <w:right w:val="single" w:sz="4" w:space="0" w:color="auto"/>
            </w:tcBorders>
          </w:tcPr>
          <w:p w14:paraId="6F04ED21" w14:textId="5F1108AE" w:rsidR="00065B49" w:rsidRDefault="00065B49" w:rsidP="007473CB">
            <w:pPr>
              <w:jc w:val="center"/>
              <w:rPr>
                <w:rFonts w:ascii="Calibri" w:hAnsi="Calibri"/>
                <w:sz w:val="20"/>
                <w:szCs w:val="20"/>
              </w:rPr>
            </w:pPr>
          </w:p>
        </w:tc>
      </w:tr>
    </w:tbl>
    <w:p w14:paraId="6E5523F2" w14:textId="7C0955AD" w:rsidR="007473CB" w:rsidRPr="007473CB" w:rsidRDefault="007473CB" w:rsidP="007473CB"/>
    <w:p w14:paraId="7F1B32C0" w14:textId="77777777" w:rsidR="00D151A6" w:rsidRDefault="00D151A6" w:rsidP="00D151A6">
      <w:pPr>
        <w:rPr>
          <w:rFonts w:ascii="Calibri" w:hAnsi="Calibri"/>
          <w:sz w:val="20"/>
        </w:rPr>
      </w:pPr>
    </w:p>
    <w:p w14:paraId="6DD10E85" w14:textId="4F996F25" w:rsidR="00901C65" w:rsidRDefault="00F224CF" w:rsidP="00901C65">
      <w:pPr>
        <w:numPr>
          <w:ilvl w:val="0"/>
          <w:numId w:val="44"/>
        </w:numPr>
        <w:jc w:val="both"/>
        <w:rPr>
          <w:rFonts w:ascii="Calibri" w:hAnsi="Calibri" w:cs="Arial"/>
          <w:bCs/>
          <w:i/>
          <w:sz w:val="20"/>
          <w:szCs w:val="20"/>
        </w:rPr>
      </w:pPr>
      <w:r>
        <w:rPr>
          <w:rFonts w:ascii="Calibri" w:hAnsi="Calibri" w:cs="Arial"/>
          <w:i/>
          <w:iCs/>
          <w:sz w:val="20"/>
          <w:szCs w:val="20"/>
        </w:rPr>
        <w:t xml:space="preserve">Si chiede di dettagliare tutte le tipologie di </w:t>
      </w:r>
      <w:r>
        <w:rPr>
          <w:rFonts w:ascii="Calibri" w:hAnsi="Calibri" w:cs="Arial"/>
          <w:b/>
          <w:i/>
          <w:sz w:val="20"/>
          <w:szCs w:val="20"/>
        </w:rPr>
        <w:t>filtri per la dialisi</w:t>
      </w:r>
      <w:r>
        <w:rPr>
          <w:rFonts w:ascii="Calibri" w:hAnsi="Calibri" w:cs="Arial"/>
          <w:i/>
          <w:sz w:val="20"/>
          <w:szCs w:val="20"/>
        </w:rPr>
        <w:t xml:space="preserve"> che </w:t>
      </w:r>
      <w:r>
        <w:rPr>
          <w:rFonts w:ascii="Calibri" w:hAnsi="Calibri" w:cs="Arial"/>
          <w:i/>
          <w:iCs/>
          <w:sz w:val="20"/>
          <w:szCs w:val="20"/>
        </w:rPr>
        <w:t>la Vostra azienda è in grado di fornire</w:t>
      </w:r>
      <w:r w:rsidR="00A5548A">
        <w:rPr>
          <w:rFonts w:ascii="Calibri" w:hAnsi="Calibri" w:cs="Arial"/>
          <w:i/>
          <w:iCs/>
          <w:sz w:val="20"/>
          <w:szCs w:val="20"/>
        </w:rPr>
        <w:t>, specificando quelli distribuiti in via esclusiva</w:t>
      </w:r>
      <w:r>
        <w:rPr>
          <w:rFonts w:ascii="Calibri" w:hAnsi="Calibri" w:cs="Arial"/>
          <w:i/>
          <w:sz w:val="20"/>
          <w:szCs w:val="20"/>
        </w:rPr>
        <w:t>.</w:t>
      </w:r>
    </w:p>
    <w:p w14:paraId="0826E98C" w14:textId="4D5904DA" w:rsidR="00901C65" w:rsidRDefault="00901C65" w:rsidP="00901C65">
      <w:pPr>
        <w:pStyle w:val="Titolo1"/>
        <w:numPr>
          <w:ilvl w:val="0"/>
          <w:numId w:val="0"/>
        </w:numPr>
        <w:tabs>
          <w:tab w:val="left" w:pos="708"/>
        </w:tabs>
        <w:rPr>
          <w:rFonts w:ascii="Calibri" w:hAnsi="Calibri"/>
          <w:sz w:val="20"/>
          <w:szCs w:val="20"/>
        </w:rPr>
      </w:pPr>
      <w:r>
        <w:rPr>
          <w:rFonts w:ascii="Calibri" w:hAnsi="Calibri"/>
          <w:sz w:val="20"/>
          <w:szCs w:val="20"/>
        </w:rPr>
        <w:t>Risposta:</w:t>
      </w:r>
    </w:p>
    <w:p w14:paraId="675094F3" w14:textId="77777777" w:rsidR="00F224CF" w:rsidRDefault="00F224CF" w:rsidP="00F224CF">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w:t>
      </w:r>
    </w:p>
    <w:p w14:paraId="196F20FF" w14:textId="77777777" w:rsidR="00F224CF" w:rsidRDefault="00F224CF" w:rsidP="00F224CF">
      <w:pPr>
        <w:jc w:val="both"/>
        <w:rPr>
          <w:rFonts w:ascii="Calibri" w:hAnsi="Calibri"/>
          <w:sz w:val="20"/>
          <w:szCs w:val="20"/>
        </w:rPr>
      </w:pPr>
      <w:r>
        <w:rPr>
          <w:rFonts w:ascii="Calibri" w:hAnsi="Calibri"/>
          <w:sz w:val="20"/>
          <w:szCs w:val="20"/>
        </w:rPr>
        <w:t>____________________________________________________________________________________</w:t>
      </w:r>
    </w:p>
    <w:p w14:paraId="6ED1F16C" w14:textId="6C9C7724" w:rsidR="00901C65" w:rsidRDefault="00901C65" w:rsidP="00901C65">
      <w:pPr>
        <w:jc w:val="both"/>
        <w:rPr>
          <w:rFonts w:ascii="Calibri" w:hAnsi="Calibri"/>
          <w:sz w:val="20"/>
          <w:szCs w:val="20"/>
        </w:rPr>
      </w:pPr>
    </w:p>
    <w:p w14:paraId="0727AF67" w14:textId="77777777" w:rsidR="00901C65" w:rsidRDefault="00901C65" w:rsidP="00901C65">
      <w:pPr>
        <w:jc w:val="both"/>
        <w:rPr>
          <w:rFonts w:ascii="Calibri" w:hAnsi="Calibri"/>
          <w:sz w:val="20"/>
          <w:szCs w:val="20"/>
        </w:rPr>
      </w:pPr>
    </w:p>
    <w:p w14:paraId="1880BCF1" w14:textId="7E59CC36" w:rsidR="00901C65" w:rsidRDefault="00901C65" w:rsidP="00901C65">
      <w:pPr>
        <w:numPr>
          <w:ilvl w:val="0"/>
          <w:numId w:val="44"/>
        </w:numPr>
        <w:jc w:val="both"/>
        <w:rPr>
          <w:rFonts w:ascii="Calibri" w:hAnsi="Calibri" w:cs="Arial"/>
          <w:i/>
          <w:iCs/>
          <w:sz w:val="20"/>
          <w:szCs w:val="20"/>
        </w:rPr>
      </w:pPr>
      <w:r>
        <w:rPr>
          <w:rFonts w:ascii="Calibri" w:hAnsi="Calibri" w:cs="Arial"/>
          <w:i/>
          <w:iCs/>
          <w:sz w:val="20"/>
          <w:szCs w:val="20"/>
        </w:rPr>
        <w:t xml:space="preserve">Indicare, con riferimento </w:t>
      </w:r>
      <w:r w:rsidR="00F224CF">
        <w:rPr>
          <w:rFonts w:ascii="Calibri" w:hAnsi="Calibri" w:cs="Arial"/>
          <w:i/>
          <w:iCs/>
          <w:sz w:val="20"/>
          <w:szCs w:val="20"/>
        </w:rPr>
        <w:t xml:space="preserve">all’ </w:t>
      </w:r>
      <w:r>
        <w:rPr>
          <w:rFonts w:ascii="Calibri" w:hAnsi="Calibri" w:cs="Arial"/>
          <w:i/>
          <w:iCs/>
          <w:sz w:val="20"/>
          <w:szCs w:val="20"/>
        </w:rPr>
        <w:t xml:space="preserve">oggetto del presente questionario, i </w:t>
      </w:r>
      <w:r>
        <w:rPr>
          <w:rFonts w:ascii="Calibri" w:hAnsi="Calibri" w:cs="Arial"/>
          <w:b/>
          <w:i/>
          <w:iCs/>
          <w:sz w:val="20"/>
          <w:szCs w:val="20"/>
        </w:rPr>
        <w:t xml:space="preserve">competitors </w:t>
      </w:r>
      <w:r>
        <w:rPr>
          <w:rFonts w:ascii="Calibri" w:hAnsi="Calibri" w:cs="Arial"/>
          <w:i/>
          <w:iCs/>
          <w:sz w:val="20"/>
          <w:szCs w:val="20"/>
        </w:rPr>
        <w:t>operanti a livello mondiale, ed attivi sul mercato italiano, e le relative quote di mercato (%)</w:t>
      </w:r>
    </w:p>
    <w:p w14:paraId="1DDD17B6" w14:textId="77777777" w:rsidR="00901C65" w:rsidRDefault="00901C65" w:rsidP="00901C65">
      <w:pPr>
        <w:pStyle w:val="Titolo1"/>
        <w:numPr>
          <w:ilvl w:val="0"/>
          <w:numId w:val="0"/>
        </w:numPr>
        <w:tabs>
          <w:tab w:val="left" w:pos="708"/>
        </w:tabs>
        <w:rPr>
          <w:rFonts w:ascii="Calibri" w:hAnsi="Calibri"/>
          <w:b w:val="0"/>
          <w:sz w:val="20"/>
          <w:szCs w:val="20"/>
        </w:rPr>
      </w:pPr>
      <w:r>
        <w:rPr>
          <w:rFonts w:ascii="Calibri" w:hAnsi="Calibri"/>
          <w:sz w:val="20"/>
          <w:szCs w:val="20"/>
        </w:rPr>
        <w:t>Risposta:</w:t>
      </w:r>
    </w:p>
    <w:p w14:paraId="45E35066" w14:textId="77777777" w:rsidR="00901C65" w:rsidRDefault="00901C65" w:rsidP="00901C65">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w:t>
      </w:r>
    </w:p>
    <w:p w14:paraId="3C902422" w14:textId="30E62D86" w:rsidR="00901C65" w:rsidRDefault="00901C65" w:rsidP="00901C65">
      <w:pPr>
        <w:jc w:val="both"/>
        <w:rPr>
          <w:rFonts w:ascii="Calibri" w:hAnsi="Calibri"/>
          <w:sz w:val="20"/>
          <w:szCs w:val="20"/>
        </w:rPr>
      </w:pPr>
      <w:r>
        <w:rPr>
          <w:rFonts w:ascii="Calibri" w:hAnsi="Calibri"/>
          <w:sz w:val="20"/>
          <w:szCs w:val="20"/>
        </w:rPr>
        <w:t>____________________________________________________________________________________</w:t>
      </w:r>
    </w:p>
    <w:p w14:paraId="096D371D" w14:textId="77777777" w:rsidR="002674B5" w:rsidRDefault="002674B5" w:rsidP="00901C65">
      <w:pPr>
        <w:jc w:val="both"/>
        <w:rPr>
          <w:rFonts w:ascii="Calibri" w:hAnsi="Calibri"/>
          <w:sz w:val="20"/>
          <w:szCs w:val="20"/>
        </w:rPr>
      </w:pPr>
    </w:p>
    <w:p w14:paraId="49D461D4" w14:textId="77777777" w:rsidR="00D151A6" w:rsidRDefault="00D151A6" w:rsidP="00D151A6">
      <w:pPr>
        <w:jc w:val="both"/>
        <w:rPr>
          <w:rFonts w:ascii="Calibri" w:hAnsi="Calibri"/>
          <w:sz w:val="20"/>
          <w:szCs w:val="20"/>
        </w:rPr>
      </w:pPr>
    </w:p>
    <w:p w14:paraId="782AB98C" w14:textId="7CBFA7DB" w:rsidR="002674B5" w:rsidRPr="008F577D" w:rsidRDefault="002674B5" w:rsidP="002674B5">
      <w:pPr>
        <w:numPr>
          <w:ilvl w:val="0"/>
          <w:numId w:val="44"/>
        </w:numPr>
        <w:ind w:left="357" w:hanging="357"/>
        <w:jc w:val="both"/>
        <w:rPr>
          <w:rFonts w:ascii="Calibri" w:hAnsi="Calibri" w:cs="Arial"/>
          <w:bCs/>
          <w:i/>
          <w:sz w:val="20"/>
          <w:szCs w:val="20"/>
        </w:rPr>
      </w:pPr>
      <w:r w:rsidRPr="008F577D">
        <w:rPr>
          <w:rFonts w:ascii="Calibri" w:hAnsi="Calibri" w:cs="Arial"/>
          <w:bCs/>
          <w:i/>
          <w:sz w:val="20"/>
          <w:szCs w:val="20"/>
        </w:rPr>
        <w:t>Qual è la</w:t>
      </w:r>
      <w:r>
        <w:rPr>
          <w:rFonts w:ascii="Calibri" w:hAnsi="Calibri" w:cs="Arial"/>
          <w:bCs/>
          <w:i/>
          <w:sz w:val="20"/>
          <w:szCs w:val="20"/>
        </w:rPr>
        <w:t xml:space="preserve"> massima</w:t>
      </w:r>
      <w:r w:rsidRPr="008F577D">
        <w:rPr>
          <w:rFonts w:ascii="Calibri" w:hAnsi="Calibri" w:cs="Arial"/>
          <w:bCs/>
          <w:i/>
          <w:sz w:val="20"/>
          <w:szCs w:val="20"/>
        </w:rPr>
        <w:t xml:space="preserve"> </w:t>
      </w:r>
      <w:r w:rsidRPr="008F577D">
        <w:rPr>
          <w:rFonts w:ascii="Calibri" w:hAnsi="Calibri" w:cs="Arial"/>
          <w:b/>
          <w:bCs/>
          <w:i/>
          <w:sz w:val="20"/>
          <w:szCs w:val="20"/>
        </w:rPr>
        <w:t>capacità mensile</w:t>
      </w:r>
      <w:r w:rsidRPr="008F577D">
        <w:rPr>
          <w:rFonts w:ascii="Calibri" w:hAnsi="Calibri" w:cs="Arial"/>
          <w:bCs/>
          <w:i/>
          <w:sz w:val="20"/>
          <w:szCs w:val="20"/>
        </w:rPr>
        <w:t xml:space="preserve"> di consegna/installazione/collaudo sostenibile dalla Vostra Azienda per le apparecchiature </w:t>
      </w:r>
      <w:r>
        <w:rPr>
          <w:rFonts w:ascii="Calibri" w:hAnsi="Calibri" w:cs="Arial"/>
          <w:bCs/>
          <w:i/>
          <w:sz w:val="20"/>
          <w:szCs w:val="20"/>
        </w:rPr>
        <w:t>di dialisi</w:t>
      </w:r>
      <w:r w:rsidRPr="008F577D">
        <w:rPr>
          <w:rFonts w:ascii="Calibri" w:hAnsi="Calibri" w:cs="Arial"/>
          <w:bCs/>
          <w:i/>
          <w:sz w:val="20"/>
          <w:szCs w:val="20"/>
        </w:rPr>
        <w:t>?</w:t>
      </w:r>
    </w:p>
    <w:p w14:paraId="1A1D2C3F" w14:textId="77777777" w:rsidR="002674B5" w:rsidRPr="008F577D" w:rsidRDefault="002674B5" w:rsidP="002674B5">
      <w:pPr>
        <w:jc w:val="both"/>
        <w:rPr>
          <w:rFonts w:ascii="Calibri" w:hAnsi="Calibri" w:cs="Arial"/>
          <w:b/>
          <w:bCs/>
          <w:sz w:val="20"/>
          <w:szCs w:val="20"/>
        </w:rPr>
      </w:pPr>
      <w:r w:rsidRPr="008F577D">
        <w:rPr>
          <w:rFonts w:ascii="Calibri" w:hAnsi="Calibri" w:cs="Arial"/>
          <w:b/>
          <w:bCs/>
          <w:sz w:val="20"/>
          <w:szCs w:val="20"/>
        </w:rPr>
        <w:t>Risposta:</w:t>
      </w:r>
    </w:p>
    <w:p w14:paraId="6C371C77" w14:textId="77777777" w:rsidR="002674B5" w:rsidRPr="00317072" w:rsidRDefault="002674B5" w:rsidP="002674B5">
      <w:pPr>
        <w:tabs>
          <w:tab w:val="num" w:pos="1260"/>
        </w:tabs>
        <w:jc w:val="both"/>
        <w:rPr>
          <w:rFonts w:ascii="Calibri" w:hAnsi="Calibri" w:cs="Arial"/>
          <w:bCs/>
          <w:sz w:val="20"/>
          <w:szCs w:val="20"/>
        </w:rPr>
      </w:pPr>
      <w:r w:rsidRPr="00317072">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2A4DC03" w14:textId="01695FB7" w:rsidR="002674B5" w:rsidRDefault="002674B5" w:rsidP="002674B5">
      <w:pPr>
        <w:jc w:val="both"/>
        <w:rPr>
          <w:rFonts w:ascii="Calibri" w:hAnsi="Calibri" w:cs="Arial"/>
          <w:bCs/>
          <w:i/>
          <w:sz w:val="20"/>
          <w:szCs w:val="20"/>
        </w:rPr>
      </w:pPr>
    </w:p>
    <w:p w14:paraId="3BFC6F62" w14:textId="77777777" w:rsidR="002674B5" w:rsidRPr="002674B5" w:rsidRDefault="002674B5" w:rsidP="002674B5">
      <w:pPr>
        <w:ind w:left="360"/>
        <w:jc w:val="both"/>
        <w:rPr>
          <w:rFonts w:ascii="Calibri" w:hAnsi="Calibri" w:cs="Arial"/>
          <w:bCs/>
          <w:i/>
          <w:sz w:val="20"/>
          <w:szCs w:val="20"/>
        </w:rPr>
      </w:pPr>
    </w:p>
    <w:p w14:paraId="77A9D8D5" w14:textId="28808C2C" w:rsidR="00A5548A" w:rsidRPr="002873DA" w:rsidRDefault="00A5548A" w:rsidP="00A5548A">
      <w:pPr>
        <w:numPr>
          <w:ilvl w:val="0"/>
          <w:numId w:val="44"/>
        </w:numPr>
        <w:jc w:val="both"/>
        <w:rPr>
          <w:rFonts w:ascii="Calibri" w:hAnsi="Calibri" w:cs="Arial"/>
          <w:i/>
          <w:iCs/>
          <w:sz w:val="20"/>
          <w:szCs w:val="20"/>
        </w:rPr>
      </w:pPr>
      <w:r w:rsidRPr="00395FDA">
        <w:rPr>
          <w:rFonts w:ascii="Calibri" w:hAnsi="Calibri" w:cs="Arial"/>
          <w:i/>
          <w:iCs/>
          <w:sz w:val="20"/>
          <w:szCs w:val="20"/>
        </w:rPr>
        <w:t>Quali sono le</w:t>
      </w:r>
      <w:r>
        <w:rPr>
          <w:rFonts w:ascii="Calibri" w:hAnsi="Calibri" w:cs="Arial"/>
          <w:i/>
          <w:iCs/>
          <w:sz w:val="20"/>
          <w:szCs w:val="20"/>
        </w:rPr>
        <w:t xml:space="preserve"> </w:t>
      </w:r>
      <w:r w:rsidRPr="002873DA">
        <w:rPr>
          <w:rFonts w:ascii="Calibri" w:hAnsi="Calibri" w:cs="Arial"/>
          <w:i/>
          <w:iCs/>
          <w:sz w:val="20"/>
          <w:szCs w:val="20"/>
          <w:u w:val="single"/>
        </w:rPr>
        <w:t>principali</w:t>
      </w:r>
      <w:r w:rsidRPr="00395FDA">
        <w:rPr>
          <w:rFonts w:ascii="Calibri" w:hAnsi="Calibri" w:cs="Arial"/>
          <w:i/>
          <w:iCs/>
          <w:sz w:val="20"/>
          <w:szCs w:val="20"/>
        </w:rPr>
        <w:t xml:space="preserve"> caratteristiche tecniche </w:t>
      </w:r>
      <w:r w:rsidRPr="006E6394">
        <w:rPr>
          <w:rFonts w:ascii="Calibri" w:hAnsi="Calibri" w:cs="Arial"/>
          <w:b/>
          <w:i/>
          <w:iCs/>
          <w:sz w:val="20"/>
          <w:szCs w:val="20"/>
          <w:u w:val="single"/>
        </w:rPr>
        <w:t>minime</w:t>
      </w:r>
      <w:r w:rsidRPr="00395FDA">
        <w:rPr>
          <w:rFonts w:ascii="Calibri" w:hAnsi="Calibri" w:cs="Arial"/>
          <w:i/>
          <w:iCs/>
          <w:sz w:val="20"/>
          <w:szCs w:val="20"/>
        </w:rPr>
        <w:t xml:space="preserve"> previste per la precedente edizione dell’</w:t>
      </w:r>
      <w:r w:rsidRPr="006E6394">
        <w:rPr>
          <w:rFonts w:ascii="Calibri" w:hAnsi="Calibri" w:cs="Arial"/>
          <w:i/>
          <w:iCs/>
          <w:sz w:val="20"/>
          <w:szCs w:val="20"/>
        </w:rPr>
        <w:t xml:space="preserve">AQ </w:t>
      </w:r>
      <w:r>
        <w:rPr>
          <w:rFonts w:ascii="Calibri" w:hAnsi="Calibri" w:cs="Arial"/>
          <w:i/>
          <w:iCs/>
          <w:sz w:val="20"/>
          <w:szCs w:val="20"/>
        </w:rPr>
        <w:t>Service Dialisi</w:t>
      </w:r>
      <w:r w:rsidRPr="006E6394">
        <w:rPr>
          <w:rFonts w:ascii="Calibri" w:hAnsi="Calibri" w:cs="Arial"/>
          <w:i/>
          <w:iCs/>
          <w:sz w:val="20"/>
          <w:szCs w:val="20"/>
        </w:rPr>
        <w:t xml:space="preserve"> (ID 20</w:t>
      </w:r>
      <w:r>
        <w:rPr>
          <w:rFonts w:ascii="Calibri" w:hAnsi="Calibri" w:cs="Arial"/>
          <w:i/>
          <w:iCs/>
          <w:sz w:val="20"/>
          <w:szCs w:val="20"/>
        </w:rPr>
        <w:t>98</w:t>
      </w:r>
      <w:r w:rsidRPr="006E6394">
        <w:rPr>
          <w:rFonts w:ascii="Calibri" w:hAnsi="Calibri" w:cs="Arial"/>
          <w:i/>
          <w:iCs/>
          <w:sz w:val="20"/>
          <w:szCs w:val="20"/>
        </w:rPr>
        <w:t xml:space="preserve">) che ritenete </w:t>
      </w:r>
      <w:r w:rsidRPr="002873DA">
        <w:rPr>
          <w:rFonts w:ascii="Calibri" w:hAnsi="Calibri" w:cs="Arial"/>
          <w:i/>
          <w:iCs/>
          <w:sz w:val="20"/>
          <w:szCs w:val="20"/>
        </w:rPr>
        <w:t xml:space="preserve">idonee ad un’adeguata descrizione/valutazione tecnica delle apparecchiature? </w:t>
      </w:r>
    </w:p>
    <w:p w14:paraId="21E1CFB8" w14:textId="3877B28F" w:rsidR="00A11796" w:rsidRPr="000E1F46" w:rsidRDefault="00A11796" w:rsidP="00E706AC">
      <w:pPr>
        <w:ind w:left="360"/>
        <w:jc w:val="both"/>
        <w:rPr>
          <w:rFonts w:ascii="Calibri" w:hAnsi="Calibri" w:cs="Arial"/>
          <w:bCs/>
          <w:i/>
          <w:sz w:val="20"/>
          <w:szCs w:val="20"/>
        </w:rPr>
      </w:pPr>
    </w:p>
    <w:p w14:paraId="0BC9832F" w14:textId="17097BD2" w:rsidR="00321306" w:rsidRDefault="00321306" w:rsidP="00321306">
      <w:pPr>
        <w:pStyle w:val="Titolo1"/>
        <w:numPr>
          <w:ilvl w:val="0"/>
          <w:numId w:val="0"/>
        </w:numPr>
        <w:tabs>
          <w:tab w:val="left" w:pos="708"/>
        </w:tabs>
        <w:rPr>
          <w:rFonts w:ascii="Calibri" w:hAnsi="Calibri"/>
          <w:sz w:val="20"/>
          <w:szCs w:val="20"/>
        </w:rPr>
      </w:pPr>
      <w:r>
        <w:rPr>
          <w:rFonts w:ascii="Calibri" w:hAnsi="Calibri"/>
          <w:sz w:val="20"/>
          <w:szCs w:val="20"/>
        </w:rPr>
        <w:t>Risposta:</w:t>
      </w: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2951"/>
      </w:tblGrid>
      <w:tr w:rsidR="004C6CC1" w:rsidRPr="00E71CA1" w14:paraId="4EB2C14B" w14:textId="77777777" w:rsidTr="002645C0">
        <w:trPr>
          <w:cantSplit/>
          <w:trHeight w:val="454"/>
          <w:tblHeader/>
          <w:jc w:val="center"/>
        </w:trPr>
        <w:tc>
          <w:tcPr>
            <w:tcW w:w="3738" w:type="dxa"/>
            <w:shd w:val="clear" w:color="auto" w:fill="17365D"/>
            <w:vAlign w:val="center"/>
          </w:tcPr>
          <w:p w14:paraId="1928A505" w14:textId="77777777" w:rsidR="004C6CC1" w:rsidRPr="004D7AEC" w:rsidRDefault="004C6CC1" w:rsidP="00DC08BD">
            <w:pPr>
              <w:jc w:val="center"/>
              <w:rPr>
                <w:rFonts w:ascii="Calibri" w:hAnsi="Calibri"/>
                <w:b/>
                <w:sz w:val="18"/>
                <w:szCs w:val="18"/>
              </w:rPr>
            </w:pPr>
            <w:r>
              <w:rPr>
                <w:rFonts w:ascii="Calibri" w:hAnsi="Calibri"/>
                <w:b/>
                <w:sz w:val="18"/>
                <w:szCs w:val="18"/>
              </w:rPr>
              <w:t xml:space="preserve">Caratteristica </w:t>
            </w:r>
            <w:r>
              <w:rPr>
                <w:rFonts w:ascii="Calibri" w:hAnsi="Calibri"/>
                <w:b/>
                <w:sz w:val="18"/>
                <w:szCs w:val="18"/>
                <w:u w:val="single"/>
              </w:rPr>
              <w:t>minima</w:t>
            </w:r>
            <w:r>
              <w:rPr>
                <w:rFonts w:ascii="Calibri" w:hAnsi="Calibri"/>
                <w:b/>
                <w:sz w:val="18"/>
                <w:szCs w:val="18"/>
              </w:rPr>
              <w:t xml:space="preserve"> precedente edizione</w:t>
            </w:r>
          </w:p>
        </w:tc>
        <w:tc>
          <w:tcPr>
            <w:tcW w:w="2951" w:type="dxa"/>
            <w:shd w:val="clear" w:color="auto" w:fill="17365D"/>
            <w:vAlign w:val="center"/>
          </w:tcPr>
          <w:p w14:paraId="474F77C6" w14:textId="77777777" w:rsidR="004C6CC1" w:rsidRPr="004D7AEC" w:rsidRDefault="004C6CC1" w:rsidP="00DC08BD">
            <w:pPr>
              <w:jc w:val="center"/>
              <w:rPr>
                <w:rFonts w:ascii="Calibri" w:hAnsi="Calibri"/>
                <w:b/>
                <w:sz w:val="18"/>
                <w:szCs w:val="18"/>
              </w:rPr>
            </w:pPr>
            <w:r>
              <w:rPr>
                <w:rFonts w:ascii="Calibri" w:hAnsi="Calibri"/>
                <w:b/>
                <w:sz w:val="18"/>
                <w:szCs w:val="18"/>
              </w:rPr>
              <w:t>Motivazione</w:t>
            </w:r>
          </w:p>
        </w:tc>
      </w:tr>
      <w:tr w:rsidR="004C6CC1" w:rsidRPr="00E71CA1" w14:paraId="6D58D61C" w14:textId="77777777" w:rsidTr="002645C0">
        <w:trPr>
          <w:cantSplit/>
          <w:trHeight w:val="227"/>
          <w:jc w:val="center"/>
        </w:trPr>
        <w:tc>
          <w:tcPr>
            <w:tcW w:w="3738" w:type="dxa"/>
            <w:shd w:val="clear" w:color="auto" w:fill="auto"/>
            <w:vAlign w:val="center"/>
          </w:tcPr>
          <w:p w14:paraId="48673DC9" w14:textId="77777777" w:rsidR="004C6CC1" w:rsidRPr="00703D5D" w:rsidRDefault="004C6CC1" w:rsidP="00DC08BD">
            <w:pPr>
              <w:jc w:val="center"/>
              <w:rPr>
                <w:rFonts w:ascii="Calibri" w:hAnsi="Calibri"/>
                <w:sz w:val="16"/>
                <w:szCs w:val="16"/>
              </w:rPr>
            </w:pPr>
          </w:p>
        </w:tc>
        <w:tc>
          <w:tcPr>
            <w:tcW w:w="2951" w:type="dxa"/>
            <w:shd w:val="clear" w:color="auto" w:fill="auto"/>
            <w:vAlign w:val="center"/>
          </w:tcPr>
          <w:p w14:paraId="3BBA18DE" w14:textId="77777777" w:rsidR="004C6CC1" w:rsidRPr="00703D5D" w:rsidRDefault="004C6CC1" w:rsidP="00DC08BD">
            <w:pPr>
              <w:jc w:val="center"/>
              <w:rPr>
                <w:rFonts w:ascii="Calibri" w:hAnsi="Calibri"/>
                <w:sz w:val="16"/>
                <w:szCs w:val="16"/>
              </w:rPr>
            </w:pPr>
          </w:p>
        </w:tc>
      </w:tr>
      <w:tr w:rsidR="004C6CC1" w:rsidRPr="00E71CA1" w14:paraId="3769EACC" w14:textId="77777777" w:rsidTr="002645C0">
        <w:trPr>
          <w:cantSplit/>
          <w:trHeight w:val="227"/>
          <w:jc w:val="center"/>
        </w:trPr>
        <w:tc>
          <w:tcPr>
            <w:tcW w:w="3738" w:type="dxa"/>
            <w:shd w:val="clear" w:color="auto" w:fill="auto"/>
            <w:vAlign w:val="center"/>
          </w:tcPr>
          <w:p w14:paraId="17D22CA5" w14:textId="77777777" w:rsidR="004C6CC1" w:rsidRPr="00703D5D" w:rsidRDefault="004C6CC1" w:rsidP="00DC08BD">
            <w:pPr>
              <w:jc w:val="center"/>
              <w:rPr>
                <w:rFonts w:ascii="Calibri" w:hAnsi="Calibri"/>
                <w:sz w:val="16"/>
                <w:szCs w:val="16"/>
              </w:rPr>
            </w:pPr>
          </w:p>
        </w:tc>
        <w:tc>
          <w:tcPr>
            <w:tcW w:w="2951" w:type="dxa"/>
            <w:shd w:val="clear" w:color="auto" w:fill="auto"/>
            <w:vAlign w:val="center"/>
          </w:tcPr>
          <w:p w14:paraId="750762E5" w14:textId="77777777" w:rsidR="004C6CC1" w:rsidRPr="00703D5D" w:rsidRDefault="004C6CC1" w:rsidP="00DC08BD">
            <w:pPr>
              <w:jc w:val="center"/>
              <w:rPr>
                <w:rFonts w:ascii="Calibri" w:hAnsi="Calibri"/>
                <w:sz w:val="16"/>
                <w:szCs w:val="16"/>
              </w:rPr>
            </w:pPr>
          </w:p>
        </w:tc>
      </w:tr>
      <w:tr w:rsidR="004C6CC1" w:rsidRPr="00E71CA1" w14:paraId="60EE7425" w14:textId="77777777" w:rsidTr="002645C0">
        <w:trPr>
          <w:cantSplit/>
          <w:trHeight w:val="227"/>
          <w:jc w:val="center"/>
        </w:trPr>
        <w:tc>
          <w:tcPr>
            <w:tcW w:w="3738" w:type="dxa"/>
            <w:shd w:val="clear" w:color="auto" w:fill="auto"/>
            <w:vAlign w:val="center"/>
          </w:tcPr>
          <w:p w14:paraId="31F280EC" w14:textId="77777777" w:rsidR="004C6CC1" w:rsidRPr="00703D5D" w:rsidRDefault="004C6CC1" w:rsidP="00DC08BD">
            <w:pPr>
              <w:jc w:val="center"/>
              <w:rPr>
                <w:rFonts w:ascii="Calibri" w:hAnsi="Calibri"/>
                <w:sz w:val="16"/>
                <w:szCs w:val="16"/>
              </w:rPr>
            </w:pPr>
          </w:p>
        </w:tc>
        <w:tc>
          <w:tcPr>
            <w:tcW w:w="2951" w:type="dxa"/>
            <w:shd w:val="clear" w:color="auto" w:fill="auto"/>
            <w:vAlign w:val="center"/>
          </w:tcPr>
          <w:p w14:paraId="3F48A4FE" w14:textId="77777777" w:rsidR="004C6CC1" w:rsidRPr="00703D5D" w:rsidRDefault="004C6CC1" w:rsidP="00DC08BD">
            <w:pPr>
              <w:jc w:val="center"/>
              <w:rPr>
                <w:rFonts w:ascii="Calibri" w:hAnsi="Calibri"/>
                <w:sz w:val="16"/>
                <w:szCs w:val="16"/>
              </w:rPr>
            </w:pPr>
          </w:p>
        </w:tc>
      </w:tr>
      <w:tr w:rsidR="004C6CC1" w:rsidRPr="00E71CA1" w14:paraId="50570B4C" w14:textId="77777777" w:rsidTr="002645C0">
        <w:trPr>
          <w:cantSplit/>
          <w:trHeight w:val="227"/>
          <w:jc w:val="center"/>
        </w:trPr>
        <w:tc>
          <w:tcPr>
            <w:tcW w:w="3738" w:type="dxa"/>
            <w:shd w:val="clear" w:color="auto" w:fill="auto"/>
            <w:vAlign w:val="center"/>
          </w:tcPr>
          <w:p w14:paraId="623EF72F" w14:textId="77777777" w:rsidR="004C6CC1" w:rsidRPr="00703D5D" w:rsidRDefault="004C6CC1" w:rsidP="00DC08BD">
            <w:pPr>
              <w:jc w:val="center"/>
              <w:rPr>
                <w:rFonts w:ascii="Calibri" w:hAnsi="Calibri"/>
                <w:sz w:val="16"/>
                <w:szCs w:val="16"/>
              </w:rPr>
            </w:pPr>
          </w:p>
        </w:tc>
        <w:tc>
          <w:tcPr>
            <w:tcW w:w="2951" w:type="dxa"/>
            <w:shd w:val="clear" w:color="auto" w:fill="auto"/>
            <w:vAlign w:val="center"/>
          </w:tcPr>
          <w:p w14:paraId="249DAF33" w14:textId="77777777" w:rsidR="004C6CC1" w:rsidRPr="00703D5D" w:rsidRDefault="004C6CC1" w:rsidP="00DC08BD">
            <w:pPr>
              <w:jc w:val="center"/>
              <w:rPr>
                <w:rFonts w:ascii="Calibri" w:hAnsi="Calibri"/>
                <w:sz w:val="16"/>
                <w:szCs w:val="16"/>
              </w:rPr>
            </w:pPr>
          </w:p>
        </w:tc>
      </w:tr>
      <w:tr w:rsidR="004C6CC1" w:rsidRPr="00E71CA1" w14:paraId="5142298D" w14:textId="77777777" w:rsidTr="002645C0">
        <w:trPr>
          <w:cantSplit/>
          <w:trHeight w:val="227"/>
          <w:jc w:val="center"/>
        </w:trPr>
        <w:tc>
          <w:tcPr>
            <w:tcW w:w="3738" w:type="dxa"/>
            <w:shd w:val="clear" w:color="auto" w:fill="auto"/>
            <w:vAlign w:val="center"/>
          </w:tcPr>
          <w:p w14:paraId="18DE148A" w14:textId="77777777" w:rsidR="004C6CC1" w:rsidRPr="00703D5D" w:rsidRDefault="004C6CC1" w:rsidP="00DC08BD">
            <w:pPr>
              <w:jc w:val="center"/>
              <w:rPr>
                <w:rFonts w:ascii="Calibri" w:hAnsi="Calibri"/>
                <w:sz w:val="16"/>
                <w:szCs w:val="16"/>
              </w:rPr>
            </w:pPr>
          </w:p>
        </w:tc>
        <w:tc>
          <w:tcPr>
            <w:tcW w:w="2951" w:type="dxa"/>
            <w:shd w:val="clear" w:color="auto" w:fill="auto"/>
            <w:vAlign w:val="center"/>
          </w:tcPr>
          <w:p w14:paraId="1AC6A204" w14:textId="77777777" w:rsidR="004C6CC1" w:rsidRPr="00703D5D" w:rsidRDefault="004C6CC1" w:rsidP="00DC08BD">
            <w:pPr>
              <w:jc w:val="center"/>
              <w:rPr>
                <w:rFonts w:ascii="Calibri" w:hAnsi="Calibri"/>
                <w:sz w:val="16"/>
                <w:szCs w:val="16"/>
              </w:rPr>
            </w:pPr>
          </w:p>
        </w:tc>
      </w:tr>
    </w:tbl>
    <w:p w14:paraId="71CDD8A3" w14:textId="77777777" w:rsidR="00321306" w:rsidRDefault="00321306" w:rsidP="00321306">
      <w:pPr>
        <w:jc w:val="both"/>
        <w:rPr>
          <w:rFonts w:ascii="Calibri" w:hAnsi="Calibri"/>
          <w:sz w:val="20"/>
          <w:szCs w:val="20"/>
        </w:rPr>
      </w:pPr>
      <w:r>
        <w:rPr>
          <w:rFonts w:ascii="Calibri" w:hAnsi="Calibri"/>
          <w:sz w:val="20"/>
          <w:szCs w:val="20"/>
        </w:rPr>
        <w:t>___________________________________________________________________________________</w:t>
      </w:r>
    </w:p>
    <w:p w14:paraId="20CE7CAE" w14:textId="0BB5F4DA" w:rsidR="00321306" w:rsidRDefault="00321306" w:rsidP="00321306">
      <w:pPr>
        <w:rPr>
          <w:rFonts w:ascii="Calibri" w:hAnsi="Calibri"/>
          <w:sz w:val="20"/>
          <w:szCs w:val="20"/>
        </w:rPr>
      </w:pPr>
      <w:r>
        <w:rPr>
          <w:rFonts w:ascii="Calibri" w:hAnsi="Calibri"/>
          <w:sz w:val="20"/>
          <w:szCs w:val="20"/>
        </w:rPr>
        <w:t>___________________________________________________________________________________</w:t>
      </w:r>
    </w:p>
    <w:p w14:paraId="58FF1484" w14:textId="77777777" w:rsidR="00321306" w:rsidRDefault="00321306" w:rsidP="00321306">
      <w:pPr>
        <w:jc w:val="both"/>
        <w:rPr>
          <w:rFonts w:ascii="Calibri" w:hAnsi="Calibri"/>
          <w:sz w:val="20"/>
          <w:szCs w:val="20"/>
        </w:rPr>
      </w:pPr>
      <w:r>
        <w:rPr>
          <w:rFonts w:ascii="Calibri" w:hAnsi="Calibri"/>
          <w:sz w:val="20"/>
          <w:szCs w:val="20"/>
        </w:rPr>
        <w:t>___________________________________________________________________________________</w:t>
      </w:r>
    </w:p>
    <w:p w14:paraId="78FEB524" w14:textId="77777777" w:rsidR="00321306" w:rsidRDefault="00321306" w:rsidP="00321306">
      <w:pPr>
        <w:jc w:val="both"/>
        <w:rPr>
          <w:rFonts w:ascii="Calibri" w:hAnsi="Calibri"/>
          <w:b/>
          <w:sz w:val="20"/>
          <w:szCs w:val="20"/>
        </w:rPr>
      </w:pPr>
    </w:p>
    <w:p w14:paraId="0BBCEEA6" w14:textId="2EBA84C8" w:rsidR="004C6CC1" w:rsidRDefault="004C6CC1" w:rsidP="004C6CC1">
      <w:pPr>
        <w:numPr>
          <w:ilvl w:val="0"/>
          <w:numId w:val="38"/>
        </w:numPr>
        <w:ind w:left="284" w:hanging="284"/>
        <w:jc w:val="both"/>
        <w:rPr>
          <w:rFonts w:ascii="Calibri" w:hAnsi="Calibri" w:cs="Arial"/>
          <w:i/>
          <w:iCs/>
          <w:sz w:val="20"/>
          <w:szCs w:val="20"/>
        </w:rPr>
      </w:pPr>
      <w:r w:rsidRPr="00395FDA">
        <w:rPr>
          <w:rFonts w:ascii="Calibri" w:hAnsi="Calibri" w:cs="Arial"/>
          <w:i/>
          <w:iCs/>
          <w:sz w:val="20"/>
          <w:szCs w:val="20"/>
        </w:rPr>
        <w:t xml:space="preserve">Quali sono le </w:t>
      </w:r>
      <w:r w:rsidRPr="002873DA">
        <w:rPr>
          <w:rFonts w:ascii="Calibri" w:hAnsi="Calibri" w:cs="Arial"/>
          <w:i/>
          <w:iCs/>
          <w:sz w:val="20"/>
          <w:szCs w:val="20"/>
          <w:u w:val="single"/>
        </w:rPr>
        <w:t>principali</w:t>
      </w:r>
      <w:r w:rsidRPr="00395FDA">
        <w:rPr>
          <w:rFonts w:ascii="Calibri" w:hAnsi="Calibri" w:cs="Arial"/>
          <w:i/>
          <w:iCs/>
          <w:sz w:val="20"/>
          <w:szCs w:val="20"/>
        </w:rPr>
        <w:t xml:space="preserve"> caratteristiche tecniche</w:t>
      </w:r>
      <w:r w:rsidRPr="004024C4">
        <w:rPr>
          <w:rFonts w:ascii="Calibri" w:hAnsi="Calibri" w:cs="Arial"/>
          <w:i/>
          <w:iCs/>
          <w:sz w:val="20"/>
          <w:szCs w:val="20"/>
        </w:rPr>
        <w:t xml:space="preserve"> </w:t>
      </w:r>
      <w:r w:rsidRPr="004024C4">
        <w:rPr>
          <w:rFonts w:ascii="Calibri" w:hAnsi="Calibri" w:cs="Arial"/>
          <w:b/>
          <w:i/>
          <w:iCs/>
          <w:sz w:val="20"/>
          <w:szCs w:val="20"/>
          <w:u w:val="single"/>
        </w:rPr>
        <w:t>migliorative</w:t>
      </w:r>
      <w:r w:rsidRPr="004024C4">
        <w:rPr>
          <w:rFonts w:ascii="Calibri" w:hAnsi="Calibri" w:cs="Arial"/>
          <w:i/>
          <w:iCs/>
          <w:sz w:val="20"/>
          <w:szCs w:val="20"/>
        </w:rPr>
        <w:t xml:space="preserve"> </w:t>
      </w:r>
      <w:r w:rsidRPr="00395FDA">
        <w:rPr>
          <w:rFonts w:ascii="Calibri" w:hAnsi="Calibri" w:cs="Arial"/>
          <w:i/>
          <w:iCs/>
          <w:sz w:val="20"/>
          <w:szCs w:val="20"/>
        </w:rPr>
        <w:t xml:space="preserve">previste per la precedente edizione dell’AQ </w:t>
      </w:r>
      <w:r>
        <w:rPr>
          <w:rFonts w:ascii="Calibri" w:hAnsi="Calibri" w:cs="Arial"/>
          <w:i/>
          <w:iCs/>
          <w:sz w:val="20"/>
          <w:szCs w:val="20"/>
        </w:rPr>
        <w:t>Service Dialisi</w:t>
      </w:r>
      <w:r w:rsidRPr="006E6394">
        <w:rPr>
          <w:rFonts w:ascii="Calibri" w:hAnsi="Calibri" w:cs="Arial"/>
          <w:i/>
          <w:iCs/>
          <w:sz w:val="20"/>
          <w:szCs w:val="20"/>
        </w:rPr>
        <w:t xml:space="preserve"> (ID 20</w:t>
      </w:r>
      <w:r>
        <w:rPr>
          <w:rFonts w:ascii="Calibri" w:hAnsi="Calibri" w:cs="Arial"/>
          <w:i/>
          <w:iCs/>
          <w:sz w:val="20"/>
          <w:szCs w:val="20"/>
        </w:rPr>
        <w:t>98</w:t>
      </w:r>
      <w:r w:rsidRPr="006E6394">
        <w:rPr>
          <w:rFonts w:ascii="Calibri" w:hAnsi="Calibri" w:cs="Arial"/>
          <w:i/>
          <w:iCs/>
          <w:sz w:val="20"/>
          <w:szCs w:val="20"/>
        </w:rPr>
        <w:t xml:space="preserve">) che ritenete idonee ad un’adeguata descrizione/valutazione tecnica delle apparecchiature? </w:t>
      </w:r>
    </w:p>
    <w:p w14:paraId="4484B4AA" w14:textId="79DD024D" w:rsidR="004C6CC1" w:rsidRDefault="004C6CC1" w:rsidP="002645C0">
      <w:pPr>
        <w:ind w:left="284"/>
        <w:jc w:val="both"/>
        <w:rPr>
          <w:rFonts w:ascii="Calibri" w:hAnsi="Calibri" w:cs="Arial"/>
          <w:i/>
          <w:iCs/>
          <w:sz w:val="20"/>
          <w:szCs w:val="20"/>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2951"/>
      </w:tblGrid>
      <w:tr w:rsidR="004C6CC1" w:rsidRPr="00E71CA1" w14:paraId="00959472" w14:textId="77777777" w:rsidTr="002645C0">
        <w:trPr>
          <w:cantSplit/>
          <w:trHeight w:val="454"/>
          <w:tblHeader/>
          <w:jc w:val="center"/>
        </w:trPr>
        <w:tc>
          <w:tcPr>
            <w:tcW w:w="3738" w:type="dxa"/>
            <w:shd w:val="clear" w:color="auto" w:fill="17365D"/>
            <w:vAlign w:val="center"/>
          </w:tcPr>
          <w:p w14:paraId="3E530D63" w14:textId="77777777" w:rsidR="004C6CC1" w:rsidRPr="004D7AEC" w:rsidRDefault="004C6CC1" w:rsidP="00DC08BD">
            <w:pPr>
              <w:jc w:val="center"/>
              <w:rPr>
                <w:rFonts w:ascii="Calibri" w:hAnsi="Calibri"/>
                <w:b/>
                <w:sz w:val="18"/>
                <w:szCs w:val="18"/>
              </w:rPr>
            </w:pPr>
            <w:r>
              <w:rPr>
                <w:rFonts w:ascii="Calibri" w:hAnsi="Calibri"/>
                <w:b/>
                <w:sz w:val="18"/>
                <w:szCs w:val="18"/>
              </w:rPr>
              <w:t xml:space="preserve">Caratteristica </w:t>
            </w:r>
            <w:r w:rsidRPr="004024C4">
              <w:rPr>
                <w:rFonts w:ascii="Calibri" w:hAnsi="Calibri"/>
                <w:b/>
                <w:sz w:val="18"/>
                <w:szCs w:val="18"/>
                <w:u w:val="single"/>
              </w:rPr>
              <w:t>migliorativa</w:t>
            </w:r>
            <w:r>
              <w:rPr>
                <w:rFonts w:ascii="Calibri" w:hAnsi="Calibri"/>
                <w:b/>
                <w:sz w:val="18"/>
                <w:szCs w:val="18"/>
              </w:rPr>
              <w:t xml:space="preserve"> precedente edizione</w:t>
            </w:r>
          </w:p>
        </w:tc>
        <w:tc>
          <w:tcPr>
            <w:tcW w:w="2951" w:type="dxa"/>
            <w:shd w:val="clear" w:color="auto" w:fill="17365D"/>
            <w:vAlign w:val="center"/>
          </w:tcPr>
          <w:p w14:paraId="1335589F" w14:textId="77777777" w:rsidR="004C6CC1" w:rsidRPr="004D7AEC" w:rsidRDefault="004C6CC1" w:rsidP="00DC08BD">
            <w:pPr>
              <w:jc w:val="center"/>
              <w:rPr>
                <w:rFonts w:ascii="Calibri" w:hAnsi="Calibri"/>
                <w:b/>
                <w:sz w:val="18"/>
                <w:szCs w:val="18"/>
              </w:rPr>
            </w:pPr>
            <w:r>
              <w:rPr>
                <w:rFonts w:ascii="Calibri" w:hAnsi="Calibri"/>
                <w:b/>
                <w:sz w:val="18"/>
                <w:szCs w:val="18"/>
              </w:rPr>
              <w:t>Motivazione</w:t>
            </w:r>
          </w:p>
        </w:tc>
      </w:tr>
      <w:tr w:rsidR="004C6CC1" w:rsidRPr="00E71CA1" w14:paraId="5439DE11" w14:textId="77777777" w:rsidTr="002645C0">
        <w:trPr>
          <w:cantSplit/>
          <w:trHeight w:val="227"/>
          <w:jc w:val="center"/>
        </w:trPr>
        <w:tc>
          <w:tcPr>
            <w:tcW w:w="3738" w:type="dxa"/>
            <w:shd w:val="clear" w:color="auto" w:fill="auto"/>
            <w:vAlign w:val="center"/>
          </w:tcPr>
          <w:p w14:paraId="317F8BD4" w14:textId="77777777" w:rsidR="004C6CC1" w:rsidRPr="00703D5D" w:rsidRDefault="004C6CC1" w:rsidP="00DC08BD">
            <w:pPr>
              <w:jc w:val="center"/>
              <w:rPr>
                <w:rFonts w:ascii="Calibri" w:hAnsi="Calibri"/>
                <w:sz w:val="16"/>
                <w:szCs w:val="16"/>
              </w:rPr>
            </w:pPr>
          </w:p>
        </w:tc>
        <w:tc>
          <w:tcPr>
            <w:tcW w:w="2951" w:type="dxa"/>
            <w:shd w:val="clear" w:color="auto" w:fill="auto"/>
            <w:vAlign w:val="center"/>
          </w:tcPr>
          <w:p w14:paraId="052414AD" w14:textId="77777777" w:rsidR="004C6CC1" w:rsidRPr="00703D5D" w:rsidRDefault="004C6CC1" w:rsidP="00DC08BD">
            <w:pPr>
              <w:jc w:val="center"/>
              <w:rPr>
                <w:rFonts w:ascii="Calibri" w:hAnsi="Calibri"/>
                <w:sz w:val="16"/>
                <w:szCs w:val="16"/>
              </w:rPr>
            </w:pPr>
          </w:p>
        </w:tc>
      </w:tr>
      <w:tr w:rsidR="004C6CC1" w:rsidRPr="00E71CA1" w14:paraId="38021118" w14:textId="77777777" w:rsidTr="002645C0">
        <w:trPr>
          <w:cantSplit/>
          <w:trHeight w:val="227"/>
          <w:jc w:val="center"/>
        </w:trPr>
        <w:tc>
          <w:tcPr>
            <w:tcW w:w="3738" w:type="dxa"/>
            <w:shd w:val="clear" w:color="auto" w:fill="auto"/>
            <w:vAlign w:val="center"/>
          </w:tcPr>
          <w:p w14:paraId="35CF8F36" w14:textId="77777777" w:rsidR="004C6CC1" w:rsidRPr="00703D5D" w:rsidRDefault="004C6CC1" w:rsidP="00DC08BD">
            <w:pPr>
              <w:jc w:val="center"/>
              <w:rPr>
                <w:rFonts w:ascii="Calibri" w:hAnsi="Calibri"/>
                <w:sz w:val="16"/>
                <w:szCs w:val="16"/>
              </w:rPr>
            </w:pPr>
          </w:p>
        </w:tc>
        <w:tc>
          <w:tcPr>
            <w:tcW w:w="2951" w:type="dxa"/>
            <w:shd w:val="clear" w:color="auto" w:fill="auto"/>
            <w:vAlign w:val="center"/>
          </w:tcPr>
          <w:p w14:paraId="76B5D039" w14:textId="77777777" w:rsidR="004C6CC1" w:rsidRPr="00703D5D" w:rsidRDefault="004C6CC1" w:rsidP="00DC08BD">
            <w:pPr>
              <w:jc w:val="center"/>
              <w:rPr>
                <w:rFonts w:ascii="Calibri" w:hAnsi="Calibri"/>
                <w:sz w:val="16"/>
                <w:szCs w:val="16"/>
              </w:rPr>
            </w:pPr>
          </w:p>
        </w:tc>
      </w:tr>
      <w:tr w:rsidR="004C6CC1" w:rsidRPr="00E71CA1" w14:paraId="7831D094" w14:textId="77777777" w:rsidTr="002645C0">
        <w:trPr>
          <w:cantSplit/>
          <w:trHeight w:val="227"/>
          <w:jc w:val="center"/>
        </w:trPr>
        <w:tc>
          <w:tcPr>
            <w:tcW w:w="3738" w:type="dxa"/>
            <w:shd w:val="clear" w:color="auto" w:fill="auto"/>
            <w:vAlign w:val="center"/>
          </w:tcPr>
          <w:p w14:paraId="10288324" w14:textId="77777777" w:rsidR="004C6CC1" w:rsidRPr="00703D5D" w:rsidRDefault="004C6CC1" w:rsidP="00DC08BD">
            <w:pPr>
              <w:jc w:val="center"/>
              <w:rPr>
                <w:rFonts w:ascii="Calibri" w:hAnsi="Calibri"/>
                <w:sz w:val="16"/>
                <w:szCs w:val="16"/>
              </w:rPr>
            </w:pPr>
          </w:p>
        </w:tc>
        <w:tc>
          <w:tcPr>
            <w:tcW w:w="2951" w:type="dxa"/>
            <w:shd w:val="clear" w:color="auto" w:fill="auto"/>
            <w:vAlign w:val="center"/>
          </w:tcPr>
          <w:p w14:paraId="7D3BBF96" w14:textId="77777777" w:rsidR="004C6CC1" w:rsidRPr="00703D5D" w:rsidRDefault="004C6CC1" w:rsidP="00DC08BD">
            <w:pPr>
              <w:jc w:val="center"/>
              <w:rPr>
                <w:rFonts w:ascii="Calibri" w:hAnsi="Calibri"/>
                <w:sz w:val="16"/>
                <w:szCs w:val="16"/>
              </w:rPr>
            </w:pPr>
          </w:p>
        </w:tc>
      </w:tr>
      <w:tr w:rsidR="004C6CC1" w:rsidRPr="00E71CA1" w14:paraId="76D01B55" w14:textId="77777777" w:rsidTr="002645C0">
        <w:trPr>
          <w:cantSplit/>
          <w:trHeight w:val="227"/>
          <w:jc w:val="center"/>
        </w:trPr>
        <w:tc>
          <w:tcPr>
            <w:tcW w:w="3738" w:type="dxa"/>
            <w:shd w:val="clear" w:color="auto" w:fill="auto"/>
            <w:vAlign w:val="center"/>
          </w:tcPr>
          <w:p w14:paraId="0553A4D8" w14:textId="77777777" w:rsidR="004C6CC1" w:rsidRPr="00703D5D" w:rsidRDefault="004C6CC1" w:rsidP="00DC08BD">
            <w:pPr>
              <w:jc w:val="center"/>
              <w:rPr>
                <w:rFonts w:ascii="Calibri" w:hAnsi="Calibri"/>
                <w:sz w:val="16"/>
                <w:szCs w:val="16"/>
              </w:rPr>
            </w:pPr>
          </w:p>
        </w:tc>
        <w:tc>
          <w:tcPr>
            <w:tcW w:w="2951" w:type="dxa"/>
            <w:shd w:val="clear" w:color="auto" w:fill="auto"/>
            <w:vAlign w:val="center"/>
          </w:tcPr>
          <w:p w14:paraId="74E7AC76" w14:textId="77777777" w:rsidR="004C6CC1" w:rsidRPr="00703D5D" w:rsidRDefault="004C6CC1" w:rsidP="00DC08BD">
            <w:pPr>
              <w:jc w:val="center"/>
              <w:rPr>
                <w:rFonts w:ascii="Calibri" w:hAnsi="Calibri"/>
                <w:sz w:val="16"/>
                <w:szCs w:val="16"/>
              </w:rPr>
            </w:pPr>
          </w:p>
        </w:tc>
      </w:tr>
      <w:tr w:rsidR="004C6CC1" w:rsidRPr="00E71CA1" w14:paraId="7E7DC4FE" w14:textId="77777777" w:rsidTr="002645C0">
        <w:trPr>
          <w:cantSplit/>
          <w:trHeight w:val="227"/>
          <w:jc w:val="center"/>
        </w:trPr>
        <w:tc>
          <w:tcPr>
            <w:tcW w:w="3738" w:type="dxa"/>
            <w:shd w:val="clear" w:color="auto" w:fill="auto"/>
            <w:vAlign w:val="center"/>
          </w:tcPr>
          <w:p w14:paraId="55C0AAE9" w14:textId="77777777" w:rsidR="004C6CC1" w:rsidRPr="00703D5D" w:rsidRDefault="004C6CC1" w:rsidP="00DC08BD">
            <w:pPr>
              <w:jc w:val="center"/>
              <w:rPr>
                <w:rFonts w:ascii="Calibri" w:hAnsi="Calibri"/>
                <w:sz w:val="16"/>
                <w:szCs w:val="16"/>
              </w:rPr>
            </w:pPr>
          </w:p>
        </w:tc>
        <w:tc>
          <w:tcPr>
            <w:tcW w:w="2951" w:type="dxa"/>
            <w:shd w:val="clear" w:color="auto" w:fill="auto"/>
            <w:vAlign w:val="center"/>
          </w:tcPr>
          <w:p w14:paraId="5B69A221" w14:textId="77777777" w:rsidR="004C6CC1" w:rsidRPr="00703D5D" w:rsidRDefault="004C6CC1" w:rsidP="00DC08BD">
            <w:pPr>
              <w:jc w:val="center"/>
              <w:rPr>
                <w:rFonts w:ascii="Calibri" w:hAnsi="Calibri"/>
                <w:sz w:val="16"/>
                <w:szCs w:val="16"/>
              </w:rPr>
            </w:pPr>
          </w:p>
        </w:tc>
      </w:tr>
    </w:tbl>
    <w:p w14:paraId="2EAE4C32" w14:textId="77777777" w:rsidR="004C6CC1" w:rsidRPr="002873DA" w:rsidRDefault="004C6CC1" w:rsidP="002645C0">
      <w:pPr>
        <w:ind w:left="284"/>
        <w:jc w:val="both"/>
        <w:rPr>
          <w:rFonts w:ascii="Calibri" w:hAnsi="Calibri" w:cs="Arial"/>
          <w:i/>
          <w:iCs/>
          <w:sz w:val="20"/>
          <w:szCs w:val="20"/>
        </w:rPr>
      </w:pPr>
    </w:p>
    <w:p w14:paraId="398E95D0" w14:textId="6633A8E9" w:rsidR="008025F0" w:rsidRDefault="008025F0" w:rsidP="008025F0">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w:t>
      </w:r>
    </w:p>
    <w:p w14:paraId="30B7437A" w14:textId="2E161A1D" w:rsidR="0003602C" w:rsidRDefault="008025F0" w:rsidP="008025F0">
      <w:pPr>
        <w:jc w:val="both"/>
        <w:rPr>
          <w:rFonts w:ascii="Calibri" w:hAnsi="Calibri" w:cs="Arial"/>
          <w:i/>
          <w:iCs/>
          <w:sz w:val="20"/>
          <w:szCs w:val="20"/>
        </w:rPr>
      </w:pPr>
      <w:r>
        <w:rPr>
          <w:rFonts w:ascii="Calibri" w:hAnsi="Calibri"/>
          <w:sz w:val="20"/>
          <w:szCs w:val="20"/>
        </w:rPr>
        <w:t>____________________________________________________________________________________</w:t>
      </w:r>
    </w:p>
    <w:p w14:paraId="38575BBC" w14:textId="58960D95" w:rsidR="0003602C" w:rsidRDefault="0003602C" w:rsidP="0003602C">
      <w:pPr>
        <w:jc w:val="both"/>
        <w:rPr>
          <w:rFonts w:ascii="Calibri" w:hAnsi="Calibri" w:cs="Arial"/>
          <w:i/>
          <w:iCs/>
          <w:sz w:val="20"/>
          <w:szCs w:val="20"/>
        </w:rPr>
      </w:pPr>
    </w:p>
    <w:p w14:paraId="62A813AE" w14:textId="7082E327" w:rsidR="00D151A6" w:rsidRDefault="00D151A6" w:rsidP="00D151A6">
      <w:pPr>
        <w:jc w:val="both"/>
        <w:rPr>
          <w:rFonts w:ascii="Calibri" w:hAnsi="Calibri"/>
          <w:sz w:val="20"/>
          <w:szCs w:val="20"/>
        </w:rPr>
      </w:pPr>
    </w:p>
    <w:p w14:paraId="7BEDFF65" w14:textId="1FC4B1F6" w:rsidR="00D151A6" w:rsidRPr="00BB303A" w:rsidRDefault="00F2365C" w:rsidP="00E706AC">
      <w:pPr>
        <w:numPr>
          <w:ilvl w:val="0"/>
          <w:numId w:val="44"/>
        </w:numPr>
        <w:jc w:val="both"/>
        <w:rPr>
          <w:rFonts w:ascii="Calibri" w:hAnsi="Calibri" w:cs="Arial"/>
          <w:i/>
          <w:iCs/>
          <w:sz w:val="20"/>
          <w:szCs w:val="20"/>
        </w:rPr>
      </w:pPr>
      <w:r>
        <w:rPr>
          <w:rFonts w:ascii="Calibri" w:hAnsi="Calibri" w:cs="Arial"/>
          <w:i/>
          <w:iCs/>
          <w:sz w:val="20"/>
          <w:szCs w:val="20"/>
        </w:rPr>
        <w:t>D</w:t>
      </w:r>
      <w:r w:rsidRPr="00395FDA">
        <w:rPr>
          <w:rFonts w:ascii="Calibri" w:hAnsi="Calibri" w:cs="Arial"/>
          <w:i/>
          <w:iCs/>
          <w:sz w:val="20"/>
          <w:szCs w:val="20"/>
        </w:rPr>
        <w:t xml:space="preserve">escrivere le caratteristiche tecniche </w:t>
      </w:r>
      <w:r>
        <w:rPr>
          <w:rFonts w:ascii="Calibri" w:hAnsi="Calibri" w:cs="Arial"/>
          <w:i/>
          <w:iCs/>
          <w:sz w:val="20"/>
          <w:szCs w:val="20"/>
        </w:rPr>
        <w:t>minime</w:t>
      </w:r>
      <w:r w:rsidRPr="00395FDA">
        <w:rPr>
          <w:rFonts w:ascii="Calibri" w:hAnsi="Calibri" w:cs="Arial"/>
          <w:i/>
          <w:iCs/>
          <w:sz w:val="20"/>
          <w:szCs w:val="20"/>
        </w:rPr>
        <w:t xml:space="preserve"> e quelle migliorative che, a Vostro giudizio, </w:t>
      </w:r>
      <w:r w:rsidRPr="006E6394">
        <w:rPr>
          <w:rFonts w:ascii="Calibri" w:hAnsi="Calibri" w:cs="Arial"/>
          <w:i/>
          <w:iCs/>
          <w:sz w:val="20"/>
          <w:szCs w:val="20"/>
          <w:u w:val="single"/>
        </w:rPr>
        <w:t xml:space="preserve">in aggiunta </w:t>
      </w:r>
      <w:r w:rsidRPr="00395FDA">
        <w:rPr>
          <w:rFonts w:ascii="Calibri" w:hAnsi="Calibri" w:cs="Arial"/>
          <w:i/>
          <w:iCs/>
          <w:sz w:val="20"/>
          <w:szCs w:val="20"/>
          <w:u w:val="single"/>
        </w:rPr>
        <w:t>a quelle previste nella precedente edizione</w:t>
      </w:r>
      <w:r w:rsidRPr="002873DA">
        <w:rPr>
          <w:rFonts w:ascii="Calibri" w:hAnsi="Calibri" w:cs="Arial"/>
          <w:i/>
          <w:iCs/>
          <w:sz w:val="20"/>
          <w:szCs w:val="20"/>
        </w:rPr>
        <w:t xml:space="preserve"> dell’AQ</w:t>
      </w:r>
      <w:r>
        <w:rPr>
          <w:rFonts w:ascii="Calibri" w:hAnsi="Calibri" w:cs="Arial"/>
          <w:i/>
          <w:iCs/>
          <w:sz w:val="20"/>
          <w:szCs w:val="20"/>
        </w:rPr>
        <w:t xml:space="preserve"> Service Dialisi (ID 2098) </w:t>
      </w:r>
      <w:r w:rsidRPr="00395FDA">
        <w:rPr>
          <w:rFonts w:ascii="Calibri" w:hAnsi="Calibri" w:cs="Arial"/>
          <w:i/>
          <w:iCs/>
          <w:sz w:val="20"/>
          <w:szCs w:val="20"/>
        </w:rPr>
        <w:t>identificano un prodotto di qualità tale da soddisfare le esigenze delle Amministrazioni</w:t>
      </w:r>
      <w:r>
        <w:rPr>
          <w:rFonts w:ascii="Calibri" w:hAnsi="Calibri" w:cs="Arial"/>
          <w:i/>
          <w:iCs/>
          <w:sz w:val="20"/>
          <w:szCs w:val="20"/>
        </w:rPr>
        <w:t xml:space="preserve"> (specificare minima o migliorativa).</w:t>
      </w:r>
    </w:p>
    <w:p w14:paraId="43F5B7F5" w14:textId="762E878F" w:rsidR="00860018" w:rsidRDefault="00860018" w:rsidP="00860018">
      <w:pPr>
        <w:pStyle w:val="Titolo1"/>
        <w:numPr>
          <w:ilvl w:val="0"/>
          <w:numId w:val="0"/>
        </w:numPr>
        <w:tabs>
          <w:tab w:val="left" w:pos="708"/>
        </w:tabs>
        <w:rPr>
          <w:rFonts w:ascii="Calibri" w:hAnsi="Calibri"/>
          <w:sz w:val="20"/>
          <w:szCs w:val="20"/>
        </w:rPr>
      </w:pPr>
      <w:r>
        <w:rPr>
          <w:rFonts w:ascii="Calibri" w:hAnsi="Calibri"/>
          <w:sz w:val="20"/>
          <w:szCs w:val="20"/>
        </w:rPr>
        <w:t>Risposta:</w:t>
      </w:r>
    </w:p>
    <w:tbl>
      <w:tblPr>
        <w:tblW w:w="6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945"/>
      </w:tblGrid>
      <w:tr w:rsidR="00F2365C" w:rsidRPr="00E71CA1" w14:paraId="695683AB" w14:textId="77777777" w:rsidTr="002645C0">
        <w:trPr>
          <w:cantSplit/>
          <w:trHeight w:val="454"/>
          <w:tblHeader/>
          <w:jc w:val="center"/>
        </w:trPr>
        <w:tc>
          <w:tcPr>
            <w:tcW w:w="3681" w:type="dxa"/>
            <w:shd w:val="clear" w:color="auto" w:fill="17365D"/>
            <w:vAlign w:val="center"/>
          </w:tcPr>
          <w:p w14:paraId="688DAA88" w14:textId="77777777" w:rsidR="00F2365C" w:rsidRPr="00E71CA1" w:rsidRDefault="00F2365C" w:rsidP="00DC08BD">
            <w:pPr>
              <w:jc w:val="center"/>
              <w:rPr>
                <w:rFonts w:ascii="Calibri" w:hAnsi="Calibri"/>
                <w:b/>
                <w:color w:val="FFFFFF"/>
                <w:sz w:val="18"/>
                <w:szCs w:val="18"/>
              </w:rPr>
            </w:pPr>
            <w:r>
              <w:rPr>
                <w:rFonts w:ascii="Calibri" w:hAnsi="Calibri"/>
                <w:b/>
                <w:color w:val="FFFFFF"/>
                <w:sz w:val="18"/>
                <w:szCs w:val="18"/>
              </w:rPr>
              <w:t>Caratteristica minima/migliorativa aggiuntiva</w:t>
            </w:r>
          </w:p>
        </w:tc>
        <w:tc>
          <w:tcPr>
            <w:tcW w:w="2945" w:type="dxa"/>
            <w:shd w:val="clear" w:color="auto" w:fill="17365D"/>
            <w:vAlign w:val="center"/>
          </w:tcPr>
          <w:p w14:paraId="1DD401D1" w14:textId="77777777" w:rsidR="00F2365C" w:rsidRDefault="00F2365C" w:rsidP="00DC08BD">
            <w:pPr>
              <w:jc w:val="center"/>
              <w:rPr>
                <w:rFonts w:ascii="Calibri" w:hAnsi="Calibri"/>
                <w:b/>
                <w:color w:val="FFFFFF"/>
                <w:sz w:val="18"/>
                <w:szCs w:val="18"/>
              </w:rPr>
            </w:pPr>
            <w:r>
              <w:rPr>
                <w:rFonts w:ascii="Calibri" w:hAnsi="Calibri"/>
                <w:b/>
                <w:color w:val="FFFFFF"/>
                <w:sz w:val="18"/>
                <w:szCs w:val="18"/>
              </w:rPr>
              <w:t>Motivazione</w:t>
            </w:r>
          </w:p>
        </w:tc>
      </w:tr>
      <w:tr w:rsidR="00F2365C" w:rsidRPr="00D77C05" w14:paraId="08C79DA0" w14:textId="77777777" w:rsidTr="002645C0">
        <w:trPr>
          <w:cantSplit/>
          <w:trHeight w:val="397"/>
          <w:jc w:val="center"/>
        </w:trPr>
        <w:tc>
          <w:tcPr>
            <w:tcW w:w="3681" w:type="dxa"/>
            <w:vAlign w:val="center"/>
          </w:tcPr>
          <w:p w14:paraId="01468234" w14:textId="77777777" w:rsidR="00F2365C" w:rsidRPr="00D77C05" w:rsidRDefault="00F2365C" w:rsidP="00DC08BD">
            <w:pPr>
              <w:jc w:val="center"/>
              <w:rPr>
                <w:rFonts w:ascii="Calibri" w:hAnsi="Calibri"/>
                <w:sz w:val="20"/>
                <w:szCs w:val="20"/>
              </w:rPr>
            </w:pPr>
          </w:p>
        </w:tc>
        <w:tc>
          <w:tcPr>
            <w:tcW w:w="2945" w:type="dxa"/>
          </w:tcPr>
          <w:p w14:paraId="08FDB9A5" w14:textId="77777777" w:rsidR="00F2365C" w:rsidRPr="00D77C05" w:rsidRDefault="00F2365C" w:rsidP="00DC08BD">
            <w:pPr>
              <w:jc w:val="center"/>
              <w:rPr>
                <w:rFonts w:ascii="Calibri" w:hAnsi="Calibri"/>
                <w:sz w:val="20"/>
                <w:szCs w:val="20"/>
              </w:rPr>
            </w:pPr>
          </w:p>
        </w:tc>
      </w:tr>
      <w:tr w:rsidR="00F2365C" w:rsidRPr="00D77C05" w14:paraId="3A99845E" w14:textId="77777777" w:rsidTr="002645C0">
        <w:trPr>
          <w:cantSplit/>
          <w:trHeight w:val="397"/>
          <w:jc w:val="center"/>
        </w:trPr>
        <w:tc>
          <w:tcPr>
            <w:tcW w:w="3681" w:type="dxa"/>
            <w:vAlign w:val="center"/>
          </w:tcPr>
          <w:p w14:paraId="526FD508" w14:textId="77777777" w:rsidR="00F2365C" w:rsidRPr="00D77C05" w:rsidRDefault="00F2365C" w:rsidP="00DC08BD">
            <w:pPr>
              <w:jc w:val="center"/>
              <w:rPr>
                <w:rFonts w:ascii="Calibri" w:hAnsi="Calibri"/>
                <w:sz w:val="20"/>
                <w:szCs w:val="20"/>
              </w:rPr>
            </w:pPr>
          </w:p>
        </w:tc>
        <w:tc>
          <w:tcPr>
            <w:tcW w:w="2945" w:type="dxa"/>
          </w:tcPr>
          <w:p w14:paraId="274C710B" w14:textId="77777777" w:rsidR="00F2365C" w:rsidRPr="00D77C05" w:rsidRDefault="00F2365C" w:rsidP="00DC08BD">
            <w:pPr>
              <w:jc w:val="center"/>
              <w:rPr>
                <w:rFonts w:ascii="Calibri" w:hAnsi="Calibri"/>
                <w:sz w:val="20"/>
                <w:szCs w:val="20"/>
              </w:rPr>
            </w:pPr>
          </w:p>
        </w:tc>
      </w:tr>
      <w:tr w:rsidR="00F2365C" w:rsidRPr="00D77C05" w14:paraId="681B52B6" w14:textId="77777777" w:rsidTr="002645C0">
        <w:trPr>
          <w:cantSplit/>
          <w:trHeight w:val="397"/>
          <w:jc w:val="center"/>
        </w:trPr>
        <w:tc>
          <w:tcPr>
            <w:tcW w:w="3681" w:type="dxa"/>
            <w:vAlign w:val="center"/>
          </w:tcPr>
          <w:p w14:paraId="49F36141" w14:textId="77777777" w:rsidR="00F2365C" w:rsidRPr="00D77C05" w:rsidRDefault="00F2365C" w:rsidP="00DC08BD">
            <w:pPr>
              <w:jc w:val="center"/>
              <w:rPr>
                <w:rFonts w:ascii="Calibri" w:hAnsi="Calibri"/>
                <w:sz w:val="20"/>
                <w:szCs w:val="20"/>
              </w:rPr>
            </w:pPr>
          </w:p>
        </w:tc>
        <w:tc>
          <w:tcPr>
            <w:tcW w:w="2945" w:type="dxa"/>
          </w:tcPr>
          <w:p w14:paraId="18E6C4DF" w14:textId="77777777" w:rsidR="00F2365C" w:rsidRPr="00D77C05" w:rsidRDefault="00F2365C" w:rsidP="00DC08BD">
            <w:pPr>
              <w:jc w:val="center"/>
              <w:rPr>
                <w:rFonts w:ascii="Calibri" w:hAnsi="Calibri"/>
                <w:sz w:val="20"/>
                <w:szCs w:val="20"/>
              </w:rPr>
            </w:pPr>
          </w:p>
        </w:tc>
      </w:tr>
      <w:tr w:rsidR="00F2365C" w:rsidRPr="00D77C05" w14:paraId="76D577DA" w14:textId="77777777" w:rsidTr="002645C0">
        <w:trPr>
          <w:cantSplit/>
          <w:trHeight w:val="397"/>
          <w:jc w:val="center"/>
        </w:trPr>
        <w:tc>
          <w:tcPr>
            <w:tcW w:w="3681" w:type="dxa"/>
            <w:vAlign w:val="center"/>
          </w:tcPr>
          <w:p w14:paraId="0644D7B2" w14:textId="77777777" w:rsidR="00F2365C" w:rsidRPr="00D77C05" w:rsidRDefault="00F2365C" w:rsidP="00DC08BD">
            <w:pPr>
              <w:jc w:val="center"/>
              <w:rPr>
                <w:rFonts w:ascii="Calibri" w:hAnsi="Calibri"/>
                <w:sz w:val="20"/>
                <w:szCs w:val="20"/>
              </w:rPr>
            </w:pPr>
          </w:p>
        </w:tc>
        <w:tc>
          <w:tcPr>
            <w:tcW w:w="2945" w:type="dxa"/>
          </w:tcPr>
          <w:p w14:paraId="1A1370A7" w14:textId="77777777" w:rsidR="00F2365C" w:rsidRPr="00D77C05" w:rsidRDefault="00F2365C" w:rsidP="00DC08BD">
            <w:pPr>
              <w:jc w:val="center"/>
              <w:rPr>
                <w:rFonts w:ascii="Calibri" w:hAnsi="Calibri"/>
                <w:sz w:val="20"/>
                <w:szCs w:val="20"/>
              </w:rPr>
            </w:pPr>
          </w:p>
        </w:tc>
      </w:tr>
    </w:tbl>
    <w:p w14:paraId="72136EF5" w14:textId="3809E809" w:rsidR="006D65BE" w:rsidRDefault="006D65BE" w:rsidP="006D65BE"/>
    <w:p w14:paraId="166BB7B3" w14:textId="51E01C40" w:rsidR="003F1D2D" w:rsidRDefault="003F1D2D" w:rsidP="003F1D2D">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w:t>
      </w:r>
    </w:p>
    <w:p w14:paraId="3D730207" w14:textId="77777777" w:rsidR="003F1D2D" w:rsidRDefault="003F1D2D" w:rsidP="003F1D2D">
      <w:pPr>
        <w:jc w:val="both"/>
        <w:rPr>
          <w:rFonts w:ascii="Calibri" w:hAnsi="Calibri"/>
          <w:sz w:val="20"/>
          <w:szCs w:val="20"/>
        </w:rPr>
      </w:pPr>
      <w:r>
        <w:rPr>
          <w:rFonts w:ascii="Calibri" w:hAnsi="Calibri"/>
          <w:sz w:val="20"/>
          <w:szCs w:val="20"/>
        </w:rPr>
        <w:t>____________________________________________________________________________________</w:t>
      </w:r>
    </w:p>
    <w:p w14:paraId="72D667FC" w14:textId="77777777" w:rsidR="003F1D2D" w:rsidRDefault="003F1D2D" w:rsidP="008F577D">
      <w:pPr>
        <w:jc w:val="both"/>
        <w:rPr>
          <w:rFonts w:ascii="Calibri" w:hAnsi="Calibri"/>
          <w:sz w:val="20"/>
          <w:szCs w:val="20"/>
        </w:rPr>
      </w:pPr>
    </w:p>
    <w:p w14:paraId="240E015B" w14:textId="77777777" w:rsidR="003F1D2D" w:rsidRDefault="003F1D2D" w:rsidP="008F577D">
      <w:pPr>
        <w:jc w:val="both"/>
        <w:rPr>
          <w:rFonts w:ascii="Calibri" w:hAnsi="Calibri"/>
          <w:b/>
          <w:sz w:val="20"/>
          <w:szCs w:val="20"/>
        </w:rPr>
      </w:pPr>
    </w:p>
    <w:p w14:paraId="71DFCAC7" w14:textId="762D5B4B" w:rsidR="00F2365C" w:rsidRPr="00BB303A" w:rsidRDefault="00860018" w:rsidP="002645C0">
      <w:pPr>
        <w:numPr>
          <w:ilvl w:val="0"/>
          <w:numId w:val="44"/>
        </w:numPr>
        <w:jc w:val="both"/>
        <w:rPr>
          <w:rFonts w:ascii="Calibri" w:hAnsi="Calibri" w:cs="Arial"/>
          <w:i/>
          <w:iCs/>
          <w:sz w:val="20"/>
          <w:szCs w:val="20"/>
        </w:rPr>
      </w:pPr>
      <w:r w:rsidRPr="00E706AC">
        <w:rPr>
          <w:rFonts w:ascii="Calibri" w:hAnsi="Calibri" w:cs="Arial"/>
          <w:i/>
          <w:iCs/>
          <w:sz w:val="20"/>
          <w:szCs w:val="20"/>
        </w:rPr>
        <w:t>Indicare le caratteristiche tecniche</w:t>
      </w:r>
      <w:r w:rsidR="00F2365C" w:rsidRPr="00E706AC">
        <w:rPr>
          <w:rFonts w:ascii="Calibri" w:hAnsi="Calibri" w:cs="Arial"/>
          <w:i/>
          <w:iCs/>
          <w:sz w:val="20"/>
          <w:szCs w:val="20"/>
        </w:rPr>
        <w:t xml:space="preserve"> minime e migliorative idonee a </w:t>
      </w:r>
      <w:r w:rsidR="00F2365C">
        <w:rPr>
          <w:rFonts w:ascii="Calibri" w:hAnsi="Calibri" w:cs="Arial"/>
          <w:i/>
          <w:iCs/>
          <w:sz w:val="20"/>
          <w:szCs w:val="20"/>
        </w:rPr>
        <w:t>definire la qualità dei filtri per la dialisi.</w:t>
      </w:r>
    </w:p>
    <w:p w14:paraId="04D1E528" w14:textId="77777777" w:rsidR="00F2365C" w:rsidRDefault="00F2365C" w:rsidP="00F2365C">
      <w:pPr>
        <w:pStyle w:val="Titolo1"/>
        <w:numPr>
          <w:ilvl w:val="0"/>
          <w:numId w:val="0"/>
        </w:numPr>
        <w:tabs>
          <w:tab w:val="left" w:pos="708"/>
        </w:tabs>
        <w:rPr>
          <w:rFonts w:ascii="Calibri" w:hAnsi="Calibri"/>
          <w:sz w:val="20"/>
          <w:szCs w:val="20"/>
        </w:rPr>
      </w:pPr>
      <w:r>
        <w:rPr>
          <w:rFonts w:ascii="Calibri" w:hAnsi="Calibri"/>
          <w:sz w:val="20"/>
          <w:szCs w:val="20"/>
        </w:rPr>
        <w:t>Risposta:</w:t>
      </w:r>
    </w:p>
    <w:p w14:paraId="45143DB0" w14:textId="5E40A622" w:rsidR="00F2365C" w:rsidRDefault="00F2365C" w:rsidP="002645C0">
      <w:pPr>
        <w:jc w:val="both"/>
        <w:rPr>
          <w:rFonts w:ascii="Calibri" w:hAnsi="Calibri" w:cs="Arial"/>
          <w:i/>
          <w:iCs/>
          <w:sz w:val="20"/>
          <w:szCs w:val="20"/>
        </w:rPr>
      </w:pPr>
    </w:p>
    <w:tbl>
      <w:tblPr>
        <w:tblW w:w="6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0"/>
        <w:gridCol w:w="2446"/>
      </w:tblGrid>
      <w:tr w:rsidR="00F2365C" w:rsidRPr="00E71CA1" w14:paraId="2F85FE1F" w14:textId="77777777" w:rsidTr="002645C0">
        <w:trPr>
          <w:cantSplit/>
          <w:trHeight w:val="454"/>
          <w:tblHeader/>
          <w:jc w:val="center"/>
        </w:trPr>
        <w:tc>
          <w:tcPr>
            <w:tcW w:w="4180" w:type="dxa"/>
            <w:shd w:val="clear" w:color="auto" w:fill="17365D"/>
            <w:vAlign w:val="center"/>
          </w:tcPr>
          <w:p w14:paraId="10F1CA3C" w14:textId="450245A9" w:rsidR="00F2365C" w:rsidRPr="00E71CA1" w:rsidRDefault="00F2365C" w:rsidP="00E706AC">
            <w:pPr>
              <w:jc w:val="center"/>
              <w:rPr>
                <w:rFonts w:ascii="Calibri" w:hAnsi="Calibri"/>
                <w:b/>
                <w:color w:val="FFFFFF"/>
                <w:sz w:val="18"/>
                <w:szCs w:val="18"/>
              </w:rPr>
            </w:pPr>
            <w:r>
              <w:rPr>
                <w:rFonts w:ascii="Calibri" w:hAnsi="Calibri"/>
                <w:b/>
                <w:color w:val="FFFFFF"/>
                <w:sz w:val="18"/>
                <w:szCs w:val="18"/>
              </w:rPr>
              <w:t xml:space="preserve">Caratteristica minima/migliorativa </w:t>
            </w:r>
          </w:p>
        </w:tc>
        <w:tc>
          <w:tcPr>
            <w:tcW w:w="2446" w:type="dxa"/>
            <w:shd w:val="clear" w:color="auto" w:fill="17365D"/>
            <w:vAlign w:val="center"/>
          </w:tcPr>
          <w:p w14:paraId="26E80EA1" w14:textId="77777777" w:rsidR="00F2365C" w:rsidRDefault="00F2365C" w:rsidP="00DC08BD">
            <w:pPr>
              <w:jc w:val="center"/>
              <w:rPr>
                <w:rFonts w:ascii="Calibri" w:hAnsi="Calibri"/>
                <w:b/>
                <w:color w:val="FFFFFF"/>
                <w:sz w:val="18"/>
                <w:szCs w:val="18"/>
              </w:rPr>
            </w:pPr>
            <w:r>
              <w:rPr>
                <w:rFonts w:ascii="Calibri" w:hAnsi="Calibri"/>
                <w:b/>
                <w:color w:val="FFFFFF"/>
                <w:sz w:val="18"/>
                <w:szCs w:val="18"/>
              </w:rPr>
              <w:t>Motivazione</w:t>
            </w:r>
          </w:p>
        </w:tc>
      </w:tr>
      <w:tr w:rsidR="00F2365C" w:rsidRPr="00D77C05" w14:paraId="272D009D" w14:textId="77777777" w:rsidTr="002645C0">
        <w:trPr>
          <w:cantSplit/>
          <w:trHeight w:val="397"/>
          <w:jc w:val="center"/>
        </w:trPr>
        <w:tc>
          <w:tcPr>
            <w:tcW w:w="4180" w:type="dxa"/>
            <w:vAlign w:val="center"/>
          </w:tcPr>
          <w:p w14:paraId="45FADF65" w14:textId="77777777" w:rsidR="00F2365C" w:rsidRPr="00D77C05" w:rsidRDefault="00F2365C" w:rsidP="00DC08BD">
            <w:pPr>
              <w:jc w:val="center"/>
              <w:rPr>
                <w:rFonts w:ascii="Calibri" w:hAnsi="Calibri"/>
                <w:sz w:val="20"/>
                <w:szCs w:val="20"/>
              </w:rPr>
            </w:pPr>
          </w:p>
        </w:tc>
        <w:tc>
          <w:tcPr>
            <w:tcW w:w="2446" w:type="dxa"/>
          </w:tcPr>
          <w:p w14:paraId="44590BF8" w14:textId="77777777" w:rsidR="00F2365C" w:rsidRPr="00D77C05" w:rsidRDefault="00F2365C" w:rsidP="00DC08BD">
            <w:pPr>
              <w:jc w:val="center"/>
              <w:rPr>
                <w:rFonts w:ascii="Calibri" w:hAnsi="Calibri"/>
                <w:sz w:val="20"/>
                <w:szCs w:val="20"/>
              </w:rPr>
            </w:pPr>
          </w:p>
        </w:tc>
      </w:tr>
      <w:tr w:rsidR="00F2365C" w:rsidRPr="00D77C05" w14:paraId="2827C862" w14:textId="77777777" w:rsidTr="002645C0">
        <w:trPr>
          <w:cantSplit/>
          <w:trHeight w:val="397"/>
          <w:jc w:val="center"/>
        </w:trPr>
        <w:tc>
          <w:tcPr>
            <w:tcW w:w="4180" w:type="dxa"/>
            <w:vAlign w:val="center"/>
          </w:tcPr>
          <w:p w14:paraId="54207AEA" w14:textId="77777777" w:rsidR="00F2365C" w:rsidRPr="00D77C05" w:rsidRDefault="00F2365C" w:rsidP="00DC08BD">
            <w:pPr>
              <w:jc w:val="center"/>
              <w:rPr>
                <w:rFonts w:ascii="Calibri" w:hAnsi="Calibri"/>
                <w:sz w:val="20"/>
                <w:szCs w:val="20"/>
              </w:rPr>
            </w:pPr>
          </w:p>
        </w:tc>
        <w:tc>
          <w:tcPr>
            <w:tcW w:w="2446" w:type="dxa"/>
          </w:tcPr>
          <w:p w14:paraId="7D184BFB" w14:textId="77777777" w:rsidR="00F2365C" w:rsidRPr="00D77C05" w:rsidRDefault="00F2365C" w:rsidP="00DC08BD">
            <w:pPr>
              <w:jc w:val="center"/>
              <w:rPr>
                <w:rFonts w:ascii="Calibri" w:hAnsi="Calibri"/>
                <w:sz w:val="20"/>
                <w:szCs w:val="20"/>
              </w:rPr>
            </w:pPr>
          </w:p>
        </w:tc>
      </w:tr>
      <w:tr w:rsidR="00F2365C" w:rsidRPr="00D77C05" w14:paraId="0EAA7101" w14:textId="77777777" w:rsidTr="002645C0">
        <w:trPr>
          <w:cantSplit/>
          <w:trHeight w:val="397"/>
          <w:jc w:val="center"/>
        </w:trPr>
        <w:tc>
          <w:tcPr>
            <w:tcW w:w="4180" w:type="dxa"/>
            <w:vAlign w:val="center"/>
          </w:tcPr>
          <w:p w14:paraId="24423CCD" w14:textId="77777777" w:rsidR="00F2365C" w:rsidRPr="00D77C05" w:rsidRDefault="00F2365C" w:rsidP="00DC08BD">
            <w:pPr>
              <w:jc w:val="center"/>
              <w:rPr>
                <w:rFonts w:ascii="Calibri" w:hAnsi="Calibri"/>
                <w:sz w:val="20"/>
                <w:szCs w:val="20"/>
              </w:rPr>
            </w:pPr>
          </w:p>
        </w:tc>
        <w:tc>
          <w:tcPr>
            <w:tcW w:w="2446" w:type="dxa"/>
          </w:tcPr>
          <w:p w14:paraId="1C233B66" w14:textId="77777777" w:rsidR="00F2365C" w:rsidRPr="00D77C05" w:rsidRDefault="00F2365C" w:rsidP="00DC08BD">
            <w:pPr>
              <w:jc w:val="center"/>
              <w:rPr>
                <w:rFonts w:ascii="Calibri" w:hAnsi="Calibri"/>
                <w:sz w:val="20"/>
                <w:szCs w:val="20"/>
              </w:rPr>
            </w:pPr>
          </w:p>
        </w:tc>
      </w:tr>
      <w:tr w:rsidR="00F2365C" w:rsidRPr="00D77C05" w14:paraId="03973ABF" w14:textId="77777777" w:rsidTr="002645C0">
        <w:trPr>
          <w:cantSplit/>
          <w:trHeight w:val="397"/>
          <w:jc w:val="center"/>
        </w:trPr>
        <w:tc>
          <w:tcPr>
            <w:tcW w:w="4180" w:type="dxa"/>
            <w:vAlign w:val="center"/>
          </w:tcPr>
          <w:p w14:paraId="7F9294AC" w14:textId="77777777" w:rsidR="00F2365C" w:rsidRPr="00D77C05" w:rsidRDefault="00F2365C" w:rsidP="00DC08BD">
            <w:pPr>
              <w:jc w:val="center"/>
              <w:rPr>
                <w:rFonts w:ascii="Calibri" w:hAnsi="Calibri"/>
                <w:sz w:val="20"/>
                <w:szCs w:val="20"/>
              </w:rPr>
            </w:pPr>
          </w:p>
        </w:tc>
        <w:tc>
          <w:tcPr>
            <w:tcW w:w="2446" w:type="dxa"/>
          </w:tcPr>
          <w:p w14:paraId="355E740F" w14:textId="77777777" w:rsidR="00F2365C" w:rsidRPr="00D77C05" w:rsidRDefault="00F2365C" w:rsidP="00DC08BD">
            <w:pPr>
              <w:jc w:val="center"/>
              <w:rPr>
                <w:rFonts w:ascii="Calibri" w:hAnsi="Calibri"/>
                <w:sz w:val="20"/>
                <w:szCs w:val="20"/>
              </w:rPr>
            </w:pPr>
          </w:p>
        </w:tc>
      </w:tr>
    </w:tbl>
    <w:p w14:paraId="71324429" w14:textId="77777777" w:rsidR="00F2365C" w:rsidRPr="002645C0" w:rsidRDefault="00F2365C" w:rsidP="002645C0">
      <w:pPr>
        <w:jc w:val="both"/>
        <w:rPr>
          <w:rFonts w:ascii="Calibri" w:hAnsi="Calibri" w:cs="Arial"/>
          <w:b/>
          <w:i/>
          <w:iCs/>
          <w:sz w:val="20"/>
          <w:szCs w:val="20"/>
        </w:rPr>
      </w:pPr>
    </w:p>
    <w:p w14:paraId="502CE6BD" w14:textId="77777777" w:rsidR="00F2365C" w:rsidRDefault="00F2365C" w:rsidP="002645C0">
      <w:pPr>
        <w:tabs>
          <w:tab w:val="left" w:pos="708"/>
        </w:tabs>
        <w:rPr>
          <w:rFonts w:ascii="Calibri" w:hAnsi="Calibri" w:cs="Arial"/>
          <w:i/>
          <w:iCs/>
          <w:sz w:val="20"/>
          <w:szCs w:val="20"/>
        </w:rPr>
      </w:pPr>
    </w:p>
    <w:p w14:paraId="0CEF68A0" w14:textId="58817EEB" w:rsidR="002F1DB5" w:rsidRDefault="00E706AC" w:rsidP="002F1DB5">
      <w:pPr>
        <w:numPr>
          <w:ilvl w:val="0"/>
          <w:numId w:val="44"/>
        </w:numPr>
        <w:jc w:val="both"/>
        <w:rPr>
          <w:rFonts w:ascii="Calibri" w:hAnsi="Calibri" w:cs="Arial"/>
          <w:i/>
          <w:iCs/>
          <w:sz w:val="20"/>
          <w:szCs w:val="20"/>
        </w:rPr>
      </w:pPr>
      <w:r>
        <w:rPr>
          <w:rFonts w:ascii="Calibri" w:hAnsi="Calibri" w:cs="Arial"/>
          <w:i/>
          <w:iCs/>
          <w:sz w:val="20"/>
          <w:szCs w:val="20"/>
        </w:rPr>
        <w:lastRenderedPageBreak/>
        <w:t>Descrivere le soluzioni</w:t>
      </w:r>
      <w:r w:rsidR="00794CF3">
        <w:rPr>
          <w:rFonts w:ascii="Calibri" w:hAnsi="Calibri" w:cs="Arial"/>
          <w:i/>
          <w:iCs/>
          <w:sz w:val="20"/>
          <w:szCs w:val="20"/>
        </w:rPr>
        <w:t xml:space="preserve"> e/o politiche aziendali</w:t>
      </w:r>
      <w:r>
        <w:rPr>
          <w:rFonts w:ascii="Calibri" w:hAnsi="Calibri" w:cs="Arial"/>
          <w:i/>
          <w:iCs/>
          <w:sz w:val="20"/>
          <w:szCs w:val="20"/>
        </w:rPr>
        <w:t xml:space="preserve"> adottate </w:t>
      </w:r>
      <w:r w:rsidR="000F5892">
        <w:rPr>
          <w:rFonts w:ascii="Calibri" w:hAnsi="Calibri" w:cs="Arial"/>
          <w:i/>
          <w:iCs/>
          <w:sz w:val="20"/>
          <w:szCs w:val="20"/>
        </w:rPr>
        <w:t xml:space="preserve">dalla Vostra Azienda </w:t>
      </w:r>
      <w:r>
        <w:rPr>
          <w:rFonts w:ascii="Calibri" w:hAnsi="Calibri" w:cs="Arial"/>
          <w:i/>
          <w:iCs/>
          <w:sz w:val="20"/>
          <w:szCs w:val="20"/>
        </w:rPr>
        <w:t>per ridurre l’impatto ambientale</w:t>
      </w:r>
    </w:p>
    <w:p w14:paraId="32DB2C20" w14:textId="7773E610" w:rsidR="003F1D2D" w:rsidRPr="003F1D2D" w:rsidRDefault="00860018" w:rsidP="003F1D2D">
      <w:pPr>
        <w:pStyle w:val="Titolo1"/>
        <w:numPr>
          <w:ilvl w:val="0"/>
          <w:numId w:val="0"/>
        </w:numPr>
        <w:tabs>
          <w:tab w:val="left" w:pos="708"/>
        </w:tabs>
        <w:rPr>
          <w:rFonts w:ascii="Calibri" w:hAnsi="Calibri"/>
          <w:sz w:val="20"/>
          <w:szCs w:val="20"/>
        </w:rPr>
      </w:pPr>
      <w:r>
        <w:rPr>
          <w:rFonts w:ascii="Calibri" w:hAnsi="Calibri"/>
          <w:sz w:val="20"/>
          <w:szCs w:val="20"/>
        </w:rPr>
        <w:t>Risposta:</w:t>
      </w:r>
    </w:p>
    <w:p w14:paraId="512EBDED" w14:textId="77777777" w:rsidR="00860018" w:rsidRDefault="00860018" w:rsidP="00860018">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w:t>
      </w:r>
    </w:p>
    <w:p w14:paraId="093900A5" w14:textId="77777777" w:rsidR="00860018" w:rsidRDefault="00860018" w:rsidP="00860018">
      <w:pPr>
        <w:jc w:val="both"/>
        <w:rPr>
          <w:rFonts w:ascii="Calibri" w:hAnsi="Calibri"/>
          <w:sz w:val="20"/>
          <w:szCs w:val="20"/>
        </w:rPr>
      </w:pPr>
      <w:r>
        <w:rPr>
          <w:rFonts w:ascii="Calibri" w:hAnsi="Calibri"/>
          <w:sz w:val="20"/>
          <w:szCs w:val="20"/>
        </w:rPr>
        <w:t>____________________________________________________________________________________</w:t>
      </w:r>
    </w:p>
    <w:p w14:paraId="14B2F15D" w14:textId="77777777" w:rsidR="00440C5E" w:rsidRDefault="00440C5E" w:rsidP="002F1DB5">
      <w:pPr>
        <w:jc w:val="both"/>
        <w:rPr>
          <w:rFonts w:ascii="Calibri" w:hAnsi="Calibri"/>
          <w:i/>
          <w:sz w:val="20"/>
          <w:szCs w:val="20"/>
        </w:rPr>
      </w:pPr>
    </w:p>
    <w:p w14:paraId="78EDDB81" w14:textId="136E2422" w:rsidR="00701BB9" w:rsidRPr="00782FC6" w:rsidRDefault="00701BB9" w:rsidP="00701BB9">
      <w:pPr>
        <w:numPr>
          <w:ilvl w:val="0"/>
          <w:numId w:val="44"/>
        </w:numPr>
        <w:jc w:val="both"/>
        <w:rPr>
          <w:rFonts w:ascii="Calibri" w:hAnsi="Calibri" w:cs="Arial"/>
          <w:i/>
          <w:iCs/>
          <w:sz w:val="20"/>
          <w:szCs w:val="20"/>
        </w:rPr>
      </w:pPr>
      <w:r w:rsidRPr="00782FC6">
        <w:rPr>
          <w:rFonts w:ascii="Calibri" w:hAnsi="Calibri" w:cs="Arial"/>
          <w:i/>
          <w:iCs/>
          <w:sz w:val="20"/>
          <w:szCs w:val="20"/>
        </w:rPr>
        <w:t xml:space="preserve">Con riferimento all’esecuzione della verifica tecnica di cui alla precedente edizione di gara, quali potrebbero essere le modalità procedurali per ridurre l’onere relativo all’esecuzione delle trasferte della Commissione di gara? Ad esempio ritenete possibile l’esecuzione delle verifiche in telepresenza con l’ausilio di applicativi come MS Teams o </w:t>
      </w:r>
      <w:proofErr w:type="spellStart"/>
      <w:r w:rsidRPr="00782FC6">
        <w:rPr>
          <w:rFonts w:ascii="Calibri" w:hAnsi="Calibri" w:cs="Arial"/>
          <w:i/>
          <w:iCs/>
          <w:sz w:val="20"/>
          <w:szCs w:val="20"/>
        </w:rPr>
        <w:t>GoToMeeting</w:t>
      </w:r>
      <w:proofErr w:type="spellEnd"/>
      <w:r w:rsidRPr="00782FC6">
        <w:rPr>
          <w:rFonts w:ascii="Calibri" w:hAnsi="Calibri" w:cs="Arial"/>
          <w:i/>
          <w:iCs/>
          <w:sz w:val="20"/>
          <w:szCs w:val="20"/>
        </w:rPr>
        <w:t xml:space="preserve"> (messi a disposizione dalla Commissione di gara)?</w:t>
      </w:r>
    </w:p>
    <w:p w14:paraId="580AD215" w14:textId="77777777" w:rsidR="00701BB9" w:rsidRPr="00782FC6" w:rsidRDefault="00701BB9" w:rsidP="00701BB9">
      <w:pPr>
        <w:ind w:left="360"/>
        <w:jc w:val="both"/>
        <w:rPr>
          <w:rFonts w:ascii="Calibri" w:hAnsi="Calibri" w:cs="Arial"/>
          <w:i/>
          <w:iCs/>
          <w:sz w:val="20"/>
          <w:szCs w:val="20"/>
        </w:rPr>
      </w:pPr>
    </w:p>
    <w:p w14:paraId="322A5C80" w14:textId="77777777" w:rsidR="00701BB9" w:rsidRPr="00782FC6" w:rsidRDefault="00701BB9" w:rsidP="00701BB9">
      <w:pPr>
        <w:jc w:val="both"/>
        <w:rPr>
          <w:rFonts w:ascii="Calibri" w:hAnsi="Calibri"/>
          <w:b/>
          <w:sz w:val="20"/>
          <w:szCs w:val="20"/>
        </w:rPr>
      </w:pPr>
      <w:r w:rsidRPr="00782FC6">
        <w:rPr>
          <w:rFonts w:ascii="Calibri" w:hAnsi="Calibri"/>
          <w:b/>
          <w:sz w:val="20"/>
          <w:szCs w:val="20"/>
        </w:rPr>
        <w:t>Note:</w:t>
      </w:r>
    </w:p>
    <w:p w14:paraId="1E2B716B" w14:textId="77777777" w:rsidR="00701BB9" w:rsidRPr="00782FC6" w:rsidRDefault="00701BB9" w:rsidP="00701BB9">
      <w:pPr>
        <w:jc w:val="both"/>
        <w:rPr>
          <w:rFonts w:ascii="Calibri" w:hAnsi="Calibri"/>
          <w:sz w:val="20"/>
          <w:szCs w:val="20"/>
        </w:rPr>
      </w:pPr>
      <w:r w:rsidRPr="00782FC6">
        <w:rPr>
          <w:rFonts w:ascii="Calibri" w:hAnsi="Calibri"/>
          <w:sz w:val="20"/>
          <w:szCs w:val="20"/>
        </w:rPr>
        <w:t>___________________________________________________________________________________</w:t>
      </w:r>
    </w:p>
    <w:p w14:paraId="03AAE453" w14:textId="77777777" w:rsidR="00701BB9" w:rsidRPr="00782FC6" w:rsidRDefault="00701BB9" w:rsidP="00701BB9">
      <w:pPr>
        <w:jc w:val="both"/>
        <w:rPr>
          <w:rFonts w:ascii="Calibri" w:hAnsi="Calibri"/>
          <w:sz w:val="20"/>
          <w:szCs w:val="20"/>
        </w:rPr>
      </w:pPr>
      <w:r w:rsidRPr="00782FC6">
        <w:rPr>
          <w:rFonts w:ascii="Calibri" w:hAnsi="Calibri"/>
          <w:sz w:val="20"/>
          <w:szCs w:val="20"/>
        </w:rPr>
        <w:t>___________________________________________________________________________________</w:t>
      </w:r>
    </w:p>
    <w:p w14:paraId="4E05FE72" w14:textId="77777777" w:rsidR="00701BB9" w:rsidRPr="00782FC6" w:rsidRDefault="00701BB9" w:rsidP="00701BB9">
      <w:pPr>
        <w:jc w:val="both"/>
        <w:rPr>
          <w:rFonts w:ascii="Calibri" w:hAnsi="Calibri"/>
          <w:sz w:val="20"/>
          <w:szCs w:val="20"/>
        </w:rPr>
      </w:pPr>
      <w:r w:rsidRPr="00782FC6">
        <w:rPr>
          <w:rFonts w:ascii="Calibri" w:hAnsi="Calibri"/>
          <w:sz w:val="20"/>
          <w:szCs w:val="20"/>
        </w:rPr>
        <w:t>___________________________________________________________________________________</w:t>
      </w:r>
    </w:p>
    <w:p w14:paraId="72E71B0B" w14:textId="77777777" w:rsidR="00701BB9" w:rsidRDefault="00701BB9" w:rsidP="002F1DB5">
      <w:pPr>
        <w:jc w:val="both"/>
        <w:rPr>
          <w:rFonts w:ascii="Calibri" w:hAnsi="Calibri"/>
          <w:sz w:val="20"/>
          <w:szCs w:val="20"/>
        </w:rPr>
      </w:pPr>
    </w:p>
    <w:p w14:paraId="73B472B6" w14:textId="227E1F95" w:rsidR="002F1DB5" w:rsidRDefault="002F1DB5" w:rsidP="002F1DB5">
      <w:pPr>
        <w:jc w:val="both"/>
        <w:rPr>
          <w:rFonts w:ascii="Calibri" w:hAnsi="Calibri"/>
          <w:sz w:val="20"/>
          <w:szCs w:val="20"/>
        </w:rPr>
      </w:pPr>
    </w:p>
    <w:p w14:paraId="12A1E0C9" w14:textId="570ACA2C" w:rsidR="003C244E" w:rsidRDefault="003C244E" w:rsidP="007150FC">
      <w:pPr>
        <w:numPr>
          <w:ilvl w:val="0"/>
          <w:numId w:val="44"/>
        </w:numPr>
        <w:jc w:val="both"/>
        <w:rPr>
          <w:rFonts w:ascii="Calibri" w:hAnsi="Calibri" w:cs="Arial"/>
          <w:bCs/>
          <w:i/>
          <w:sz w:val="20"/>
          <w:szCs w:val="20"/>
        </w:rPr>
      </w:pPr>
      <w:r>
        <w:rPr>
          <w:rFonts w:ascii="Calibri" w:hAnsi="Calibri" w:cs="Arial"/>
          <w:bCs/>
          <w:i/>
          <w:sz w:val="20"/>
          <w:szCs w:val="20"/>
        </w:rPr>
        <w:t xml:space="preserve">Con riferimento alla tipologia di fornitura oggetto dell’iniziativa, indicare qual è </w:t>
      </w:r>
      <w:r w:rsidR="00D005C0">
        <w:rPr>
          <w:rFonts w:ascii="Calibri" w:hAnsi="Calibri" w:cs="Arial"/>
          <w:bCs/>
          <w:i/>
          <w:sz w:val="20"/>
          <w:szCs w:val="20"/>
        </w:rPr>
        <w:t>la percentuale di manutenzione</w:t>
      </w:r>
      <w:r>
        <w:rPr>
          <w:rFonts w:ascii="Calibri" w:hAnsi="Calibri" w:cs="Arial"/>
          <w:bCs/>
          <w:i/>
          <w:sz w:val="20"/>
          <w:szCs w:val="20"/>
        </w:rPr>
        <w:t xml:space="preserve"> </w:t>
      </w:r>
      <w:r w:rsidR="00065B49">
        <w:rPr>
          <w:rFonts w:ascii="Calibri" w:hAnsi="Calibri" w:cs="Arial"/>
          <w:bCs/>
          <w:i/>
          <w:sz w:val="20"/>
          <w:szCs w:val="20"/>
        </w:rPr>
        <w:t>annua associata</w:t>
      </w:r>
      <w:r>
        <w:rPr>
          <w:rFonts w:ascii="Calibri" w:hAnsi="Calibri" w:cs="Arial"/>
          <w:bCs/>
          <w:i/>
          <w:sz w:val="20"/>
          <w:szCs w:val="20"/>
        </w:rPr>
        <w:t xml:space="preserve"> alla singola apparecchiatura e quali </w:t>
      </w:r>
      <w:r w:rsidR="00065B49">
        <w:rPr>
          <w:rFonts w:ascii="Calibri" w:hAnsi="Calibri" w:cs="Arial"/>
          <w:bCs/>
          <w:i/>
          <w:sz w:val="20"/>
          <w:szCs w:val="20"/>
        </w:rPr>
        <w:t xml:space="preserve">ulteriori </w:t>
      </w:r>
      <w:r>
        <w:rPr>
          <w:rFonts w:ascii="Calibri" w:hAnsi="Calibri" w:cs="Arial"/>
          <w:bCs/>
          <w:i/>
          <w:sz w:val="20"/>
          <w:szCs w:val="20"/>
        </w:rPr>
        <w:t>voci di costo</w:t>
      </w:r>
      <w:r w:rsidR="00065B49">
        <w:rPr>
          <w:rFonts w:ascii="Calibri" w:hAnsi="Calibri" w:cs="Arial"/>
          <w:bCs/>
          <w:i/>
          <w:sz w:val="20"/>
          <w:szCs w:val="20"/>
        </w:rPr>
        <w:t xml:space="preserve"> (e relativa incidenza percentuale)</w:t>
      </w:r>
      <w:r>
        <w:rPr>
          <w:rFonts w:ascii="Calibri" w:hAnsi="Calibri" w:cs="Arial"/>
          <w:bCs/>
          <w:i/>
          <w:sz w:val="20"/>
          <w:szCs w:val="20"/>
        </w:rPr>
        <w:t xml:space="preserve"> concorrono alla </w:t>
      </w:r>
      <w:r w:rsidR="00065B49">
        <w:rPr>
          <w:rFonts w:ascii="Calibri" w:hAnsi="Calibri" w:cs="Arial"/>
          <w:bCs/>
          <w:i/>
          <w:sz w:val="20"/>
          <w:szCs w:val="20"/>
        </w:rPr>
        <w:t>definizione del costo della manodopera</w:t>
      </w:r>
    </w:p>
    <w:p w14:paraId="4CA65C1C" w14:textId="77777777" w:rsidR="003C244E" w:rsidRDefault="003C244E" w:rsidP="003C244E">
      <w:pPr>
        <w:pStyle w:val="Titolo1"/>
        <w:numPr>
          <w:ilvl w:val="0"/>
          <w:numId w:val="0"/>
        </w:numPr>
        <w:tabs>
          <w:tab w:val="left" w:pos="708"/>
        </w:tabs>
        <w:rPr>
          <w:rFonts w:ascii="Calibri" w:hAnsi="Calibri"/>
          <w:b w:val="0"/>
          <w:sz w:val="20"/>
          <w:szCs w:val="20"/>
        </w:rPr>
      </w:pPr>
      <w:r>
        <w:rPr>
          <w:rFonts w:ascii="Calibri" w:hAnsi="Calibri"/>
          <w:sz w:val="20"/>
          <w:szCs w:val="20"/>
        </w:rPr>
        <w:t>Risposta:</w:t>
      </w:r>
    </w:p>
    <w:p w14:paraId="25288D4B" w14:textId="77777777" w:rsidR="003C244E" w:rsidRPr="00317072" w:rsidRDefault="003C244E" w:rsidP="003C244E">
      <w:pPr>
        <w:tabs>
          <w:tab w:val="num" w:pos="1260"/>
        </w:tabs>
        <w:jc w:val="both"/>
        <w:rPr>
          <w:rFonts w:ascii="Calibri" w:hAnsi="Calibri" w:cs="Arial"/>
          <w:bCs/>
          <w:sz w:val="20"/>
          <w:szCs w:val="20"/>
        </w:rPr>
      </w:pPr>
      <w:r w:rsidRPr="00317072">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259FB2E" w14:textId="77777777" w:rsidR="003C244E" w:rsidRPr="003C244E" w:rsidRDefault="003C244E" w:rsidP="003C244E">
      <w:pPr>
        <w:jc w:val="both"/>
        <w:rPr>
          <w:rFonts w:ascii="Calibri" w:hAnsi="Calibri" w:cs="Arial"/>
          <w:bCs/>
          <w:i/>
          <w:sz w:val="20"/>
          <w:szCs w:val="20"/>
        </w:rPr>
      </w:pPr>
    </w:p>
    <w:p w14:paraId="4335388A" w14:textId="2C27B6A9" w:rsidR="004E2D45" w:rsidRDefault="004E2D45" w:rsidP="002F1DB5">
      <w:pPr>
        <w:jc w:val="both"/>
        <w:rPr>
          <w:rFonts w:ascii="Calibri" w:hAnsi="Calibri"/>
          <w:sz w:val="20"/>
          <w:szCs w:val="20"/>
        </w:rPr>
      </w:pPr>
    </w:p>
    <w:p w14:paraId="0AFBE1FC" w14:textId="77777777" w:rsidR="00E706AC" w:rsidRDefault="00E706AC" w:rsidP="002F1DB5">
      <w:pPr>
        <w:jc w:val="both"/>
        <w:rPr>
          <w:rFonts w:ascii="Calibri" w:hAnsi="Calibri"/>
          <w:sz w:val="20"/>
          <w:szCs w:val="20"/>
        </w:rPr>
      </w:pPr>
    </w:p>
    <w:p w14:paraId="7658D505" w14:textId="6F7B9D2D" w:rsidR="00E706AC" w:rsidRPr="00D54D0B" w:rsidRDefault="00E706AC" w:rsidP="00E706AC">
      <w:pPr>
        <w:numPr>
          <w:ilvl w:val="0"/>
          <w:numId w:val="38"/>
        </w:numPr>
        <w:ind w:left="284" w:hanging="284"/>
        <w:jc w:val="both"/>
        <w:rPr>
          <w:rFonts w:ascii="Calibri" w:hAnsi="Calibri" w:cs="Arial"/>
          <w:i/>
          <w:iCs/>
          <w:sz w:val="20"/>
          <w:szCs w:val="20"/>
        </w:rPr>
      </w:pPr>
      <w:r w:rsidRPr="00D54D0B">
        <w:rPr>
          <w:rFonts w:ascii="Calibri" w:hAnsi="Calibri" w:cs="Arial"/>
          <w:i/>
          <w:iCs/>
          <w:sz w:val="20"/>
          <w:szCs w:val="20"/>
        </w:rPr>
        <w:t xml:space="preserve">Indicare eventuali elementi di criticità della precedente </w:t>
      </w:r>
      <w:r>
        <w:rPr>
          <w:rFonts w:ascii="Calibri" w:hAnsi="Calibri" w:cs="Arial"/>
          <w:i/>
          <w:iCs/>
          <w:sz w:val="20"/>
          <w:szCs w:val="20"/>
        </w:rPr>
        <w:t>edizione dell’iniziativa</w:t>
      </w:r>
      <w:r w:rsidRPr="00D54D0B">
        <w:rPr>
          <w:rFonts w:ascii="Calibri" w:hAnsi="Calibri" w:cs="Arial"/>
          <w:i/>
          <w:iCs/>
          <w:sz w:val="20"/>
          <w:szCs w:val="20"/>
        </w:rPr>
        <w:t xml:space="preserve"> e proporre le possibili soluzioni</w:t>
      </w:r>
    </w:p>
    <w:p w14:paraId="48F12417" w14:textId="77777777" w:rsidR="00E706AC" w:rsidRPr="000F686F" w:rsidRDefault="00E706AC" w:rsidP="00E706AC">
      <w:pPr>
        <w:jc w:val="both"/>
        <w:rPr>
          <w:rFonts w:ascii="Calibri" w:hAnsi="Calibri" w:cs="Arial"/>
          <w:bCs/>
          <w:i/>
          <w:sz w:val="20"/>
          <w:szCs w:val="20"/>
        </w:rPr>
      </w:pPr>
    </w:p>
    <w:p w14:paraId="6602692F" w14:textId="6AA79918" w:rsidR="00E706AC" w:rsidRPr="00681491" w:rsidRDefault="00E706AC" w:rsidP="00E706AC">
      <w:pPr>
        <w:jc w:val="both"/>
        <w:rPr>
          <w:rFonts w:ascii="Calibri" w:hAnsi="Calibri"/>
          <w:sz w:val="20"/>
          <w:szCs w:val="20"/>
        </w:rPr>
      </w:pPr>
      <w:r w:rsidRPr="000F686F">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________________________________________________</w:t>
      </w:r>
    </w:p>
    <w:p w14:paraId="2A674C2C" w14:textId="6D31DDBB" w:rsidR="00E706AC" w:rsidRDefault="00E706AC" w:rsidP="002645C0">
      <w:pPr>
        <w:ind w:left="360"/>
        <w:jc w:val="both"/>
        <w:rPr>
          <w:rFonts w:ascii="Calibri" w:hAnsi="Calibri" w:cs="Arial"/>
          <w:i/>
          <w:iCs/>
          <w:sz w:val="20"/>
          <w:szCs w:val="20"/>
        </w:rPr>
      </w:pPr>
    </w:p>
    <w:p w14:paraId="2D143D9B" w14:textId="77777777" w:rsidR="00E706AC" w:rsidRDefault="00E706AC" w:rsidP="002645C0">
      <w:pPr>
        <w:ind w:left="360"/>
        <w:jc w:val="both"/>
        <w:rPr>
          <w:rFonts w:ascii="Calibri" w:hAnsi="Calibri" w:cs="Arial"/>
          <w:i/>
          <w:iCs/>
          <w:sz w:val="20"/>
          <w:szCs w:val="20"/>
        </w:rPr>
      </w:pPr>
    </w:p>
    <w:p w14:paraId="25C3AD71" w14:textId="0A6045ED" w:rsidR="002F1DB5" w:rsidRDefault="002F1DB5" w:rsidP="002F1DB5">
      <w:pPr>
        <w:numPr>
          <w:ilvl w:val="0"/>
          <w:numId w:val="44"/>
        </w:numPr>
        <w:jc w:val="both"/>
        <w:rPr>
          <w:rFonts w:ascii="Calibri" w:hAnsi="Calibri" w:cs="Arial"/>
          <w:i/>
          <w:iCs/>
          <w:sz w:val="20"/>
          <w:szCs w:val="20"/>
        </w:rPr>
      </w:pPr>
      <w:r>
        <w:rPr>
          <w:rFonts w:ascii="Calibri" w:hAnsi="Calibri" w:cs="Arial"/>
          <w:i/>
          <w:iCs/>
          <w:sz w:val="20"/>
          <w:szCs w:val="20"/>
        </w:rPr>
        <w:t xml:space="preserve">Indicare </w:t>
      </w:r>
      <w:r w:rsidRPr="008F577D">
        <w:rPr>
          <w:rFonts w:ascii="Calibri" w:hAnsi="Calibri" w:cs="Arial"/>
          <w:b/>
          <w:i/>
          <w:iCs/>
          <w:sz w:val="20"/>
          <w:szCs w:val="20"/>
        </w:rPr>
        <w:t>ulteriori elementi/informazioni</w:t>
      </w:r>
      <w:r>
        <w:rPr>
          <w:rFonts w:ascii="Calibri" w:hAnsi="Calibri" w:cs="Arial"/>
          <w:i/>
          <w:iCs/>
          <w:sz w:val="20"/>
          <w:szCs w:val="20"/>
        </w:rPr>
        <w:t xml:space="preserve"> che ritenete possano essere utili per lo sviluppo dell’iniziativa</w:t>
      </w:r>
      <w:r w:rsidR="00640C52">
        <w:rPr>
          <w:rFonts w:ascii="Calibri" w:hAnsi="Calibri" w:cs="Arial"/>
          <w:i/>
          <w:iCs/>
          <w:sz w:val="20"/>
          <w:szCs w:val="20"/>
        </w:rPr>
        <w:t xml:space="preserve">, </w:t>
      </w:r>
      <w:r w:rsidR="00640C52" w:rsidRPr="00640C52">
        <w:rPr>
          <w:rFonts w:ascii="Calibri" w:hAnsi="Calibri" w:cs="Arial"/>
          <w:i/>
          <w:iCs/>
          <w:sz w:val="20"/>
          <w:szCs w:val="20"/>
        </w:rPr>
        <w:t>anche alla luce dell’analisi della precedente edizione</w:t>
      </w:r>
      <w:r>
        <w:rPr>
          <w:rFonts w:ascii="Calibri" w:hAnsi="Calibri" w:cs="Arial"/>
          <w:i/>
          <w:iCs/>
          <w:sz w:val="20"/>
          <w:szCs w:val="20"/>
        </w:rPr>
        <w:t>.</w:t>
      </w:r>
    </w:p>
    <w:p w14:paraId="5EE182DE" w14:textId="77777777" w:rsidR="002F1DB5" w:rsidRDefault="002F1DB5" w:rsidP="002F1DB5">
      <w:pPr>
        <w:pStyle w:val="Titolo1"/>
        <w:numPr>
          <w:ilvl w:val="0"/>
          <w:numId w:val="0"/>
        </w:numPr>
        <w:tabs>
          <w:tab w:val="left" w:pos="708"/>
        </w:tabs>
        <w:rPr>
          <w:rFonts w:ascii="Calibri" w:hAnsi="Calibri"/>
          <w:b w:val="0"/>
          <w:sz w:val="20"/>
          <w:szCs w:val="20"/>
        </w:rPr>
      </w:pPr>
      <w:r>
        <w:rPr>
          <w:rFonts w:ascii="Calibri" w:hAnsi="Calibri"/>
          <w:sz w:val="20"/>
          <w:szCs w:val="20"/>
        </w:rPr>
        <w:t>Risposta:</w:t>
      </w:r>
    </w:p>
    <w:p w14:paraId="7A0D1ADC" w14:textId="77777777" w:rsidR="00422A6A" w:rsidRPr="00317072" w:rsidRDefault="00422A6A" w:rsidP="00422A6A">
      <w:pPr>
        <w:tabs>
          <w:tab w:val="num" w:pos="1260"/>
        </w:tabs>
        <w:jc w:val="both"/>
        <w:rPr>
          <w:rFonts w:ascii="Calibri" w:hAnsi="Calibri" w:cs="Arial"/>
          <w:bCs/>
          <w:sz w:val="20"/>
          <w:szCs w:val="20"/>
        </w:rPr>
      </w:pPr>
      <w:r w:rsidRPr="00317072">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2AB7857" w14:textId="222B05EF" w:rsidR="00D151A6" w:rsidRDefault="00D151A6" w:rsidP="00C75B30">
      <w:pPr>
        <w:spacing w:line="276" w:lineRule="auto"/>
        <w:jc w:val="both"/>
        <w:rPr>
          <w:rFonts w:asciiTheme="minorHAnsi" w:hAnsiTheme="minorHAnsi" w:cs="Arial"/>
          <w:bCs/>
          <w:sz w:val="20"/>
          <w:szCs w:val="20"/>
        </w:rPr>
      </w:pPr>
    </w:p>
    <w:p w14:paraId="0D0B56C6" w14:textId="77777777" w:rsidR="00E706AC" w:rsidRDefault="00E706AC" w:rsidP="00C75B30">
      <w:pPr>
        <w:spacing w:line="276" w:lineRule="auto"/>
        <w:jc w:val="both"/>
        <w:rPr>
          <w:rFonts w:asciiTheme="minorHAnsi" w:hAnsiTheme="minorHAnsi" w:cs="Arial"/>
          <w:bCs/>
          <w:sz w:val="20"/>
          <w:szCs w:val="20"/>
        </w:rPr>
      </w:pPr>
    </w:p>
    <w:p w14:paraId="175645CC" w14:textId="77777777" w:rsidR="00065B49" w:rsidRDefault="00065B49" w:rsidP="00C75B30">
      <w:pPr>
        <w:spacing w:line="276" w:lineRule="auto"/>
        <w:jc w:val="both"/>
        <w:rPr>
          <w:rFonts w:asciiTheme="minorHAnsi" w:hAnsiTheme="minorHAnsi" w:cs="Arial"/>
          <w:bCs/>
          <w:sz w:val="20"/>
          <w:szCs w:val="20"/>
        </w:rPr>
      </w:pPr>
    </w:p>
    <w:p w14:paraId="471A4383" w14:textId="77777777" w:rsidR="00065B49" w:rsidRDefault="00065B49" w:rsidP="00C75B30">
      <w:pPr>
        <w:spacing w:line="276" w:lineRule="auto"/>
        <w:jc w:val="both"/>
        <w:rPr>
          <w:rFonts w:asciiTheme="minorHAnsi" w:hAnsiTheme="minorHAnsi" w:cs="Arial"/>
          <w:bCs/>
          <w:sz w:val="20"/>
          <w:szCs w:val="20"/>
        </w:rPr>
      </w:pPr>
    </w:p>
    <w:p w14:paraId="55E44C59" w14:textId="77777777" w:rsidR="00065B49" w:rsidRDefault="00065B49" w:rsidP="00C75B30">
      <w:pPr>
        <w:spacing w:line="276" w:lineRule="auto"/>
        <w:jc w:val="both"/>
        <w:rPr>
          <w:rFonts w:asciiTheme="minorHAnsi" w:hAnsiTheme="minorHAnsi" w:cs="Arial"/>
          <w:bCs/>
          <w:sz w:val="20"/>
          <w:szCs w:val="20"/>
        </w:rPr>
      </w:pPr>
    </w:p>
    <w:p w14:paraId="0E366509" w14:textId="77777777" w:rsidR="00065B49" w:rsidRDefault="00065B49" w:rsidP="00C75B30">
      <w:pPr>
        <w:spacing w:line="276" w:lineRule="auto"/>
        <w:jc w:val="both"/>
        <w:rPr>
          <w:rFonts w:asciiTheme="minorHAnsi" w:hAnsiTheme="minorHAnsi" w:cs="Arial"/>
          <w:bCs/>
          <w:sz w:val="20"/>
          <w:szCs w:val="20"/>
        </w:rPr>
      </w:pPr>
    </w:p>
    <w:p w14:paraId="0537BA26" w14:textId="3E9C5359" w:rsidR="000B40D4" w:rsidRDefault="000B40D4" w:rsidP="00C75B30">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sopra </w:t>
      </w:r>
      <w:r w:rsidRPr="0045476A">
        <w:rPr>
          <w:rFonts w:asciiTheme="minorHAnsi" w:hAnsiTheme="minorHAnsi" w:cs="Arial"/>
          <w:bCs/>
          <w:sz w:val="20"/>
          <w:szCs w:val="20"/>
        </w:rPr>
        <w:t>forniti.</w:t>
      </w:r>
    </w:p>
    <w:p w14:paraId="05E3AE29" w14:textId="77777777" w:rsidR="00FA737A" w:rsidRPr="00910C83" w:rsidRDefault="00FA737A" w:rsidP="00C75B30">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791614C" w14:textId="77777777" w:rsidR="00794CF3" w:rsidRDefault="00794CF3" w:rsidP="00C75B30">
            <w:pPr>
              <w:jc w:val="center"/>
              <w:rPr>
                <w:rFonts w:asciiTheme="minorHAnsi" w:hAnsiTheme="minorHAnsi" w:cs="Arial"/>
                <w:b/>
                <w:bCs/>
                <w:sz w:val="20"/>
                <w:szCs w:val="20"/>
              </w:rPr>
            </w:pPr>
          </w:p>
          <w:p w14:paraId="7EE1E4CD" w14:textId="77777777" w:rsidR="00794CF3" w:rsidRDefault="00794CF3" w:rsidP="00C75B30">
            <w:pPr>
              <w:jc w:val="center"/>
              <w:rPr>
                <w:rFonts w:asciiTheme="minorHAnsi" w:hAnsiTheme="minorHAnsi" w:cs="Arial"/>
                <w:b/>
                <w:bCs/>
                <w:sz w:val="20"/>
                <w:szCs w:val="20"/>
              </w:rPr>
            </w:pPr>
          </w:p>
          <w:p w14:paraId="0A9D03A9" w14:textId="7B01608C" w:rsidR="00BF387E" w:rsidRPr="00BB4433" w:rsidRDefault="00BF387E" w:rsidP="00C75B30">
            <w:pPr>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175CABC6" w:rsidR="00BF387E" w:rsidRPr="000F7A00" w:rsidRDefault="00BF387E" w:rsidP="00C75B30">
            <w:pPr>
              <w:jc w:val="center"/>
              <w:rPr>
                <w:rFonts w:asciiTheme="minorHAnsi" w:hAnsiTheme="minorHAnsi" w:cs="Arial"/>
                <w:bCs/>
                <w:color w:val="0070C0"/>
                <w:sz w:val="20"/>
                <w:szCs w:val="20"/>
                <w:highlight w:val="yellow"/>
              </w:rPr>
            </w:pPr>
          </w:p>
        </w:tc>
      </w:tr>
      <w:tr w:rsidR="00BF387E" w:rsidRPr="00132242" w14:paraId="29001459" w14:textId="77777777" w:rsidTr="007D216F">
        <w:trPr>
          <w:trHeight w:val="413"/>
        </w:trPr>
        <w:tc>
          <w:tcPr>
            <w:tcW w:w="2822" w:type="dxa"/>
            <w:shd w:val="clear" w:color="auto" w:fill="auto"/>
          </w:tcPr>
          <w:p w14:paraId="79C2A754" w14:textId="77777777" w:rsidR="00BF387E" w:rsidRPr="00132242" w:rsidRDefault="00BF387E" w:rsidP="00C75B30">
            <w:pPr>
              <w:jc w:val="both"/>
              <w:rPr>
                <w:rFonts w:ascii="Trebuchet MS" w:hAnsi="Trebuchet MS" w:cs="Arial"/>
                <w:bCs/>
                <w:i/>
                <w:sz w:val="20"/>
                <w:szCs w:val="20"/>
                <w:highlight w:val="yellow"/>
              </w:rPr>
            </w:pPr>
          </w:p>
          <w:p w14:paraId="3B9A4970" w14:textId="77777777" w:rsidR="00BF387E" w:rsidRPr="00132242" w:rsidRDefault="00BF387E" w:rsidP="00C75B30">
            <w:pPr>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5E044554" w14:textId="253334E5" w:rsidR="00561A7D" w:rsidRDefault="00561A7D" w:rsidP="00F4673B">
      <w:pPr>
        <w:rPr>
          <w:rFonts w:asciiTheme="minorHAnsi" w:hAnsiTheme="minorHAnsi" w:cs="Arial"/>
          <w:b/>
          <w:bCs/>
          <w:sz w:val="20"/>
          <w:szCs w:val="20"/>
        </w:rPr>
      </w:pPr>
    </w:p>
    <w:sectPr w:rsidR="00561A7D" w:rsidSect="00011898">
      <w:headerReference w:type="default" r:id="rId11"/>
      <w:footerReference w:type="default" r:id="rId12"/>
      <w:headerReference w:type="first" r:id="rId13"/>
      <w:footerReference w:type="first" r:id="rId14"/>
      <w:pgSz w:w="11906" w:h="16838" w:code="9"/>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E6FBF" w14:textId="77777777" w:rsidR="007E4255" w:rsidRDefault="007E4255">
      <w:r>
        <w:separator/>
      </w:r>
    </w:p>
  </w:endnote>
  <w:endnote w:type="continuationSeparator" w:id="0">
    <w:p w14:paraId="64DDB67B" w14:textId="77777777" w:rsidR="007E4255" w:rsidRDefault="007E4255">
      <w:r>
        <w:continuationSeparator/>
      </w:r>
    </w:p>
  </w:endnote>
  <w:endnote w:type="continuationNotice" w:id="1">
    <w:p w14:paraId="47468157" w14:textId="77777777" w:rsidR="007E4255" w:rsidRDefault="007E4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4CB1E" w14:textId="08ECB9DF" w:rsidR="00D7487B" w:rsidRDefault="00D7487B" w:rsidP="007F3E1F">
    <w:pPr>
      <w:pStyle w:val="Pidipagina"/>
      <w:pBdr>
        <w:top w:val="single" w:sz="4" w:space="1" w:color="auto"/>
      </w:pBdr>
      <w:rPr>
        <w:rFonts w:asciiTheme="minorHAnsi" w:hAnsiTheme="minorHAnsi"/>
        <w:iCs/>
        <w:color w:val="C0C0C0"/>
        <w:sz w:val="16"/>
        <w:szCs w:val="16"/>
      </w:rPr>
    </w:pP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1408B3A5">
              <wp:simplePos x="0" y="0"/>
              <wp:positionH relativeFrom="rightMargin">
                <wp:align>left</wp:align>
              </wp:positionH>
              <wp:positionV relativeFrom="paragraph">
                <wp:posOffset>1905</wp:posOffset>
              </wp:positionV>
              <wp:extent cx="97917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74320"/>
                      </a:xfrm>
                      <a:prstGeom prst="rect">
                        <a:avLst/>
                      </a:prstGeom>
                      <a:solidFill>
                        <a:srgbClr val="FFFFFF"/>
                      </a:solidFill>
                      <a:ln w="9525">
                        <a:noFill/>
                        <a:miter lim="800000"/>
                        <a:headEnd/>
                        <a:tailEnd/>
                      </a:ln>
                    </wps:spPr>
                    <wps:txbx>
                      <w:txbxContent>
                        <w:p w14:paraId="3C0DE10B" w14:textId="333B7888" w:rsidR="00D7487B" w:rsidRPr="00165877" w:rsidRDefault="00D7487B"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D6358">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D6358">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D7487B" w:rsidRDefault="00D7487B"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0;margin-top:.15pt;width:77.1pt;height:21.6pt;z-index:25165977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" stroked="f">
              <v:textbox>
                <w:txbxContent>
                  <w:p w14:paraId="3C0DE10B" w14:textId="333B7888" w:rsidR="00D7487B" w:rsidRPr="00165877" w:rsidRDefault="00D7487B"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D6358">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D6358">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D7487B" w:rsidRDefault="00D7487B" w:rsidP="00933D1D"/>
                </w:txbxContent>
              </v:textbox>
              <w10:wrap anchorx="margin"/>
            </v:shape>
          </w:pict>
        </mc:Fallback>
      </mc:AlternateContent>
    </w:r>
    <w:r>
      <w:rPr>
        <w:rFonts w:asciiTheme="minorHAnsi" w:hAnsiTheme="minorHAnsi"/>
        <w:iCs/>
        <w:color w:val="C0C0C0"/>
        <w:sz w:val="16"/>
        <w:szCs w:val="16"/>
      </w:rPr>
      <w:t xml:space="preserve">Classificazione </w:t>
    </w:r>
    <w:r w:rsidRPr="00E06C79">
      <w:rPr>
        <w:rFonts w:asciiTheme="minorHAnsi" w:hAnsiTheme="minorHAnsi"/>
        <w:iCs/>
        <w:color w:val="C0C0C0"/>
        <w:sz w:val="16"/>
        <w:szCs w:val="16"/>
      </w:rPr>
      <w:t xml:space="preserve">Consip </w:t>
    </w:r>
    <w:r w:rsidRPr="00AE0C26">
      <w:rPr>
        <w:rFonts w:asciiTheme="minorHAnsi" w:hAnsiTheme="minorHAnsi"/>
        <w:iCs/>
        <w:color w:val="C0C0C0"/>
        <w:sz w:val="16"/>
        <w:szCs w:val="16"/>
      </w:rPr>
      <w:t>Public</w:t>
    </w:r>
  </w:p>
  <w:p w14:paraId="7CA3471F" w14:textId="77777777" w:rsidR="00D7487B" w:rsidRPr="007F3E1F" w:rsidRDefault="00D7487B" w:rsidP="007F3E1F">
    <w:pPr>
      <w:pStyle w:val="Pidipagina"/>
      <w:pBdr>
        <w:top w:val="single" w:sz="4" w:space="1" w:color="auto"/>
      </w:pBdr>
      <w:rPr>
        <w:rFonts w:asciiTheme="minorHAnsi" w:hAnsiTheme="minorHAnsi"/>
        <w:sz w:val="16"/>
        <w:szCs w:val="16"/>
      </w:rPr>
    </w:pPr>
  </w:p>
  <w:p w14:paraId="295C2D7C" w14:textId="5F376AA1" w:rsidR="00D7487B" w:rsidRPr="00AE0C26" w:rsidRDefault="00D7487B" w:rsidP="00962189">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Consip S.p.A. – Service Dialisi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97E3" w14:textId="77777777" w:rsidR="00D7487B" w:rsidRPr="00D822FC" w:rsidRDefault="00D7487B" w:rsidP="00D7487B">
    <w:pPr>
      <w:pStyle w:val="Pidipagina"/>
      <w:rPr>
        <w:rFonts w:ascii="Calibri" w:hAnsi="Calibri"/>
        <w:sz w:val="16"/>
        <w:szCs w:val="14"/>
      </w:rPr>
    </w:pPr>
    <w:r w:rsidRPr="00D822FC">
      <w:rPr>
        <w:rFonts w:ascii="Calibri" w:hAnsi="Calibri"/>
        <w:sz w:val="16"/>
        <w:szCs w:val="14"/>
      </w:rPr>
      <w:t>Classificazione Consip Public</w:t>
    </w:r>
  </w:p>
  <w:p w14:paraId="7525A4CE" w14:textId="6BC79AD1" w:rsidR="00D7487B" w:rsidRPr="009E002C" w:rsidRDefault="00D7487B" w:rsidP="009E002C">
    <w:pPr>
      <w:pStyle w:val="Pidipagina"/>
      <w:spacing w:line="276" w:lineRule="auto"/>
      <w:rPr>
        <w:rFonts w:ascii="Calibri" w:hAnsi="Calibri"/>
        <w:color w:val="808080"/>
        <w:sz w:val="16"/>
        <w:szCs w:val="16"/>
      </w:rPr>
    </w:pP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CC012" w14:textId="77777777" w:rsidR="007E4255" w:rsidRDefault="007E4255">
      <w:r>
        <w:separator/>
      </w:r>
    </w:p>
  </w:footnote>
  <w:footnote w:type="continuationSeparator" w:id="0">
    <w:p w14:paraId="7062965A" w14:textId="77777777" w:rsidR="007E4255" w:rsidRDefault="007E4255">
      <w:r>
        <w:continuationSeparator/>
      </w:r>
    </w:p>
  </w:footnote>
  <w:footnote w:type="continuationNotice" w:id="1">
    <w:p w14:paraId="4E234BED" w14:textId="77777777" w:rsidR="007E4255" w:rsidRDefault="007E42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D7487B" w:rsidRDefault="00D7487B" w:rsidP="00951110">
    <w:pPr>
      <w:pStyle w:val="Intestazione"/>
      <w:ind w:hanging="709"/>
    </w:pPr>
    <w:r>
      <w:rPr>
        <w:noProof/>
      </w:rPr>
      <w:drawing>
        <wp:inline distT="0" distB="0" distL="0" distR="0" wp14:anchorId="59F049DE" wp14:editId="724E9E3D">
          <wp:extent cx="577850" cy="405130"/>
          <wp:effectExtent l="0" t="0" r="0" b="0"/>
          <wp:docPr id="6"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D7487B" w:rsidRDefault="00D7487B"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8"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7A44DFC"/>
    <w:multiLevelType w:val="hybridMultilevel"/>
    <w:tmpl w:val="00227D96"/>
    <w:lvl w:ilvl="0" w:tplc="64F8FFF2">
      <w:start w:val="1"/>
      <w:numFmt w:val="decimal"/>
      <w:lvlText w:val="%1."/>
      <w:lvlJc w:val="left"/>
      <w:pPr>
        <w:tabs>
          <w:tab w:val="num" w:pos="360"/>
        </w:tabs>
        <w:ind w:left="360" w:hanging="360"/>
      </w:pPr>
      <w:rPr>
        <w:b w:val="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0"/>
  </w:num>
  <w:num w:numId="11">
    <w:abstractNumId w:val="24"/>
  </w:num>
  <w:num w:numId="12">
    <w:abstractNumId w:val="22"/>
  </w:num>
  <w:num w:numId="13">
    <w:abstractNumId w:val="29"/>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6"/>
  </w:num>
  <w:num w:numId="16">
    <w:abstractNumId w:val="23"/>
  </w:num>
  <w:num w:numId="17">
    <w:abstractNumId w:val="27"/>
  </w:num>
  <w:num w:numId="18">
    <w:abstractNumId w:val="13"/>
  </w:num>
  <w:num w:numId="19">
    <w:abstractNumId w:val="14"/>
  </w:num>
  <w:num w:numId="20">
    <w:abstractNumId w:val="35"/>
  </w:num>
  <w:num w:numId="21">
    <w:abstractNumId w:val="36"/>
  </w:num>
  <w:num w:numId="22">
    <w:abstractNumId w:val="12"/>
  </w:num>
  <w:num w:numId="23">
    <w:abstractNumId w:val="5"/>
  </w:num>
  <w:num w:numId="24">
    <w:abstractNumId w:val="37"/>
  </w:num>
  <w:num w:numId="25">
    <w:abstractNumId w:val="8"/>
  </w:num>
  <w:num w:numId="26">
    <w:abstractNumId w:val="18"/>
  </w:num>
  <w:num w:numId="27">
    <w:abstractNumId w:val="19"/>
  </w:num>
  <w:num w:numId="28">
    <w:abstractNumId w:val="6"/>
  </w:num>
  <w:num w:numId="29">
    <w:abstractNumId w:val="9"/>
  </w:num>
  <w:num w:numId="30">
    <w:abstractNumId w:val="25"/>
  </w:num>
  <w:num w:numId="31">
    <w:abstractNumId w:val="34"/>
  </w:num>
  <w:num w:numId="32">
    <w:abstractNumId w:val="32"/>
  </w:num>
  <w:num w:numId="33">
    <w:abstractNumId w:val="31"/>
  </w:num>
  <w:num w:numId="34">
    <w:abstractNumId w:val="10"/>
  </w:num>
  <w:num w:numId="35">
    <w:abstractNumId w:val="20"/>
  </w:num>
  <w:num w:numId="36">
    <w:abstractNumId w:val="21"/>
  </w:num>
  <w:num w:numId="37">
    <w:abstractNumId w:val="4"/>
  </w:num>
  <w:num w:numId="38">
    <w:abstractNumId w:val="17"/>
  </w:num>
  <w:num w:numId="39">
    <w:abstractNumId w:val="15"/>
  </w:num>
  <w:num w:numId="40">
    <w:abstractNumId w:val="33"/>
  </w:num>
  <w:num w:numId="41">
    <w:abstractNumId w:val="11"/>
  </w:num>
  <w:num w:numId="42">
    <w:abstractNumId w:val="21"/>
  </w:num>
  <w:num w:numId="43">
    <w:abstractNumId w:val="21"/>
    <w:lvlOverride w:ilvl="0">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08C4"/>
    <w:rsid w:val="00003C37"/>
    <w:rsid w:val="000050B1"/>
    <w:rsid w:val="00005A9A"/>
    <w:rsid w:val="00011898"/>
    <w:rsid w:val="000121D9"/>
    <w:rsid w:val="00017FA6"/>
    <w:rsid w:val="00022FBC"/>
    <w:rsid w:val="00022FEF"/>
    <w:rsid w:val="000239D9"/>
    <w:rsid w:val="0002469D"/>
    <w:rsid w:val="00026872"/>
    <w:rsid w:val="00026A4B"/>
    <w:rsid w:val="00030289"/>
    <w:rsid w:val="00033222"/>
    <w:rsid w:val="00035CB1"/>
    <w:rsid w:val="0003602C"/>
    <w:rsid w:val="00041062"/>
    <w:rsid w:val="000439DC"/>
    <w:rsid w:val="00054B2E"/>
    <w:rsid w:val="00055489"/>
    <w:rsid w:val="0005671F"/>
    <w:rsid w:val="00060BA2"/>
    <w:rsid w:val="00064646"/>
    <w:rsid w:val="00065B49"/>
    <w:rsid w:val="00065EC1"/>
    <w:rsid w:val="00067108"/>
    <w:rsid w:val="000676A8"/>
    <w:rsid w:val="0007160A"/>
    <w:rsid w:val="00071F55"/>
    <w:rsid w:val="000748A9"/>
    <w:rsid w:val="0008288C"/>
    <w:rsid w:val="00083AE8"/>
    <w:rsid w:val="00085A8B"/>
    <w:rsid w:val="00086A6F"/>
    <w:rsid w:val="00091874"/>
    <w:rsid w:val="00093A7B"/>
    <w:rsid w:val="00097A66"/>
    <w:rsid w:val="000A0D2E"/>
    <w:rsid w:val="000A381D"/>
    <w:rsid w:val="000A6761"/>
    <w:rsid w:val="000A7DEE"/>
    <w:rsid w:val="000B40D4"/>
    <w:rsid w:val="000E1F46"/>
    <w:rsid w:val="000E21D6"/>
    <w:rsid w:val="000E7ACC"/>
    <w:rsid w:val="000F0E1A"/>
    <w:rsid w:val="000F3AA2"/>
    <w:rsid w:val="000F3F55"/>
    <w:rsid w:val="000F493B"/>
    <w:rsid w:val="000F5892"/>
    <w:rsid w:val="000F5BA1"/>
    <w:rsid w:val="000F7A00"/>
    <w:rsid w:val="00103383"/>
    <w:rsid w:val="00113489"/>
    <w:rsid w:val="001142B8"/>
    <w:rsid w:val="001160B4"/>
    <w:rsid w:val="001169E1"/>
    <w:rsid w:val="00117770"/>
    <w:rsid w:val="0012009A"/>
    <w:rsid w:val="00120D66"/>
    <w:rsid w:val="0012105A"/>
    <w:rsid w:val="00121DA5"/>
    <w:rsid w:val="00122B75"/>
    <w:rsid w:val="00123EB1"/>
    <w:rsid w:val="00126D2A"/>
    <w:rsid w:val="00126F5C"/>
    <w:rsid w:val="00130929"/>
    <w:rsid w:val="00132D95"/>
    <w:rsid w:val="001352B8"/>
    <w:rsid w:val="00135C06"/>
    <w:rsid w:val="00143B1A"/>
    <w:rsid w:val="0014590B"/>
    <w:rsid w:val="0014734F"/>
    <w:rsid w:val="00147A02"/>
    <w:rsid w:val="00147D0C"/>
    <w:rsid w:val="00147E56"/>
    <w:rsid w:val="00163F7A"/>
    <w:rsid w:val="001653D0"/>
    <w:rsid w:val="00165527"/>
    <w:rsid w:val="00170074"/>
    <w:rsid w:val="00174E83"/>
    <w:rsid w:val="001775E0"/>
    <w:rsid w:val="00177E9E"/>
    <w:rsid w:val="00182871"/>
    <w:rsid w:val="001843B1"/>
    <w:rsid w:val="001913CF"/>
    <w:rsid w:val="001935EB"/>
    <w:rsid w:val="001969CB"/>
    <w:rsid w:val="001A15BE"/>
    <w:rsid w:val="001A23CA"/>
    <w:rsid w:val="001A27BC"/>
    <w:rsid w:val="001A5A68"/>
    <w:rsid w:val="001B564D"/>
    <w:rsid w:val="001B6B10"/>
    <w:rsid w:val="001B74F2"/>
    <w:rsid w:val="001C1BC9"/>
    <w:rsid w:val="001C2B72"/>
    <w:rsid w:val="001C364C"/>
    <w:rsid w:val="001C4982"/>
    <w:rsid w:val="001C5FE4"/>
    <w:rsid w:val="001C7B42"/>
    <w:rsid w:val="001C7D4B"/>
    <w:rsid w:val="001D43CF"/>
    <w:rsid w:val="001D74FE"/>
    <w:rsid w:val="001E204E"/>
    <w:rsid w:val="001E50F7"/>
    <w:rsid w:val="001E636D"/>
    <w:rsid w:val="001F1951"/>
    <w:rsid w:val="001F33CB"/>
    <w:rsid w:val="001F6443"/>
    <w:rsid w:val="001F6E9B"/>
    <w:rsid w:val="00202371"/>
    <w:rsid w:val="002067E2"/>
    <w:rsid w:val="00216AC3"/>
    <w:rsid w:val="002242D2"/>
    <w:rsid w:val="00225B7D"/>
    <w:rsid w:val="002264D9"/>
    <w:rsid w:val="00227E5B"/>
    <w:rsid w:val="00235460"/>
    <w:rsid w:val="002525BB"/>
    <w:rsid w:val="00252F98"/>
    <w:rsid w:val="002553F9"/>
    <w:rsid w:val="00255C83"/>
    <w:rsid w:val="00261199"/>
    <w:rsid w:val="002620C4"/>
    <w:rsid w:val="002645C0"/>
    <w:rsid w:val="002674B5"/>
    <w:rsid w:val="0027009F"/>
    <w:rsid w:val="002701A4"/>
    <w:rsid w:val="00272224"/>
    <w:rsid w:val="00280301"/>
    <w:rsid w:val="00282FB0"/>
    <w:rsid w:val="0028360E"/>
    <w:rsid w:val="00283661"/>
    <w:rsid w:val="002869E2"/>
    <w:rsid w:val="002943C5"/>
    <w:rsid w:val="00295C14"/>
    <w:rsid w:val="00296B01"/>
    <w:rsid w:val="002A409A"/>
    <w:rsid w:val="002A524A"/>
    <w:rsid w:val="002A5807"/>
    <w:rsid w:val="002A5E03"/>
    <w:rsid w:val="002A7071"/>
    <w:rsid w:val="002A7BAC"/>
    <w:rsid w:val="002A7C82"/>
    <w:rsid w:val="002B7ED1"/>
    <w:rsid w:val="002C32BC"/>
    <w:rsid w:val="002D0D6C"/>
    <w:rsid w:val="002D3154"/>
    <w:rsid w:val="002E5D73"/>
    <w:rsid w:val="002E61F2"/>
    <w:rsid w:val="002F1DB5"/>
    <w:rsid w:val="002F4A94"/>
    <w:rsid w:val="002F720D"/>
    <w:rsid w:val="0030324C"/>
    <w:rsid w:val="00303875"/>
    <w:rsid w:val="0030743D"/>
    <w:rsid w:val="003115E6"/>
    <w:rsid w:val="00312215"/>
    <w:rsid w:val="00314BEE"/>
    <w:rsid w:val="00317072"/>
    <w:rsid w:val="00320460"/>
    <w:rsid w:val="0032069C"/>
    <w:rsid w:val="00321306"/>
    <w:rsid w:val="00326926"/>
    <w:rsid w:val="00327C1D"/>
    <w:rsid w:val="00332D55"/>
    <w:rsid w:val="00340136"/>
    <w:rsid w:val="00340854"/>
    <w:rsid w:val="00340DF9"/>
    <w:rsid w:val="00352242"/>
    <w:rsid w:val="003536C1"/>
    <w:rsid w:val="00354B5A"/>
    <w:rsid w:val="00356069"/>
    <w:rsid w:val="003563F2"/>
    <w:rsid w:val="00363F42"/>
    <w:rsid w:val="00364C24"/>
    <w:rsid w:val="00366160"/>
    <w:rsid w:val="003661ED"/>
    <w:rsid w:val="003720B5"/>
    <w:rsid w:val="003746CA"/>
    <w:rsid w:val="00380CA9"/>
    <w:rsid w:val="003836B3"/>
    <w:rsid w:val="00383ED7"/>
    <w:rsid w:val="00386E23"/>
    <w:rsid w:val="00390DA8"/>
    <w:rsid w:val="00392E5B"/>
    <w:rsid w:val="00397F79"/>
    <w:rsid w:val="003A32F7"/>
    <w:rsid w:val="003B01DB"/>
    <w:rsid w:val="003B7A4D"/>
    <w:rsid w:val="003C1967"/>
    <w:rsid w:val="003C1AFA"/>
    <w:rsid w:val="003C244E"/>
    <w:rsid w:val="003C4AC7"/>
    <w:rsid w:val="003C5C8C"/>
    <w:rsid w:val="003C606F"/>
    <w:rsid w:val="003D4127"/>
    <w:rsid w:val="003D6F6A"/>
    <w:rsid w:val="003E0651"/>
    <w:rsid w:val="003E4A65"/>
    <w:rsid w:val="003E75F9"/>
    <w:rsid w:val="003F1D2D"/>
    <w:rsid w:val="00400345"/>
    <w:rsid w:val="00403933"/>
    <w:rsid w:val="00411E26"/>
    <w:rsid w:val="004130CF"/>
    <w:rsid w:val="00414DA3"/>
    <w:rsid w:val="00422A6A"/>
    <w:rsid w:val="00425CAA"/>
    <w:rsid w:val="00440C5E"/>
    <w:rsid w:val="00451888"/>
    <w:rsid w:val="00461A8E"/>
    <w:rsid w:val="00461FFB"/>
    <w:rsid w:val="0046597F"/>
    <w:rsid w:val="00465FF3"/>
    <w:rsid w:val="00466099"/>
    <w:rsid w:val="00467FAD"/>
    <w:rsid w:val="00471495"/>
    <w:rsid w:val="00471CD6"/>
    <w:rsid w:val="004922F1"/>
    <w:rsid w:val="004928F5"/>
    <w:rsid w:val="00496550"/>
    <w:rsid w:val="00497EE0"/>
    <w:rsid w:val="004A05C2"/>
    <w:rsid w:val="004A1C06"/>
    <w:rsid w:val="004A32AA"/>
    <w:rsid w:val="004A4EB1"/>
    <w:rsid w:val="004B2AD1"/>
    <w:rsid w:val="004B33B5"/>
    <w:rsid w:val="004B56CD"/>
    <w:rsid w:val="004C0198"/>
    <w:rsid w:val="004C0AB1"/>
    <w:rsid w:val="004C0F2B"/>
    <w:rsid w:val="004C2D84"/>
    <w:rsid w:val="004C59C6"/>
    <w:rsid w:val="004C6CC1"/>
    <w:rsid w:val="004D0D57"/>
    <w:rsid w:val="004D0DBA"/>
    <w:rsid w:val="004D44B2"/>
    <w:rsid w:val="004D6358"/>
    <w:rsid w:val="004D6B1D"/>
    <w:rsid w:val="004E0E78"/>
    <w:rsid w:val="004E2D45"/>
    <w:rsid w:val="004F0C27"/>
    <w:rsid w:val="004F2026"/>
    <w:rsid w:val="004F2482"/>
    <w:rsid w:val="004F73E8"/>
    <w:rsid w:val="00501522"/>
    <w:rsid w:val="005026ED"/>
    <w:rsid w:val="0051129F"/>
    <w:rsid w:val="0051181E"/>
    <w:rsid w:val="00514EB8"/>
    <w:rsid w:val="00521C42"/>
    <w:rsid w:val="00526064"/>
    <w:rsid w:val="00527B71"/>
    <w:rsid w:val="005415EE"/>
    <w:rsid w:val="00542D14"/>
    <w:rsid w:val="00547DFA"/>
    <w:rsid w:val="00552240"/>
    <w:rsid w:val="005539BB"/>
    <w:rsid w:val="00555F1B"/>
    <w:rsid w:val="00556F2F"/>
    <w:rsid w:val="00557F7F"/>
    <w:rsid w:val="00557FCE"/>
    <w:rsid w:val="00561A7D"/>
    <w:rsid w:val="00562496"/>
    <w:rsid w:val="00564D0B"/>
    <w:rsid w:val="00570198"/>
    <w:rsid w:val="00571B75"/>
    <w:rsid w:val="00573E32"/>
    <w:rsid w:val="00584154"/>
    <w:rsid w:val="00585ECE"/>
    <w:rsid w:val="00590AF7"/>
    <w:rsid w:val="00594E9C"/>
    <w:rsid w:val="005A0E20"/>
    <w:rsid w:val="005A258D"/>
    <w:rsid w:val="005A3D31"/>
    <w:rsid w:val="005B1A68"/>
    <w:rsid w:val="005C09EF"/>
    <w:rsid w:val="005C1A77"/>
    <w:rsid w:val="005D07D7"/>
    <w:rsid w:val="005D1B20"/>
    <w:rsid w:val="005D4ED2"/>
    <w:rsid w:val="005D6026"/>
    <w:rsid w:val="005D77D5"/>
    <w:rsid w:val="005E0D8C"/>
    <w:rsid w:val="005E15BE"/>
    <w:rsid w:val="005E4AF4"/>
    <w:rsid w:val="005E5464"/>
    <w:rsid w:val="005F0AF9"/>
    <w:rsid w:val="005F0EBA"/>
    <w:rsid w:val="005F3096"/>
    <w:rsid w:val="005F6770"/>
    <w:rsid w:val="0060201C"/>
    <w:rsid w:val="00616051"/>
    <w:rsid w:val="00624A3F"/>
    <w:rsid w:val="006269C8"/>
    <w:rsid w:val="00631B89"/>
    <w:rsid w:val="00631BF2"/>
    <w:rsid w:val="0063576C"/>
    <w:rsid w:val="00636EDC"/>
    <w:rsid w:val="00640C52"/>
    <w:rsid w:val="006451E2"/>
    <w:rsid w:val="006455D0"/>
    <w:rsid w:val="006474D5"/>
    <w:rsid w:val="00647A9D"/>
    <w:rsid w:val="00650545"/>
    <w:rsid w:val="0065219B"/>
    <w:rsid w:val="00652658"/>
    <w:rsid w:val="006561B7"/>
    <w:rsid w:val="006570E0"/>
    <w:rsid w:val="00657C63"/>
    <w:rsid w:val="0066527D"/>
    <w:rsid w:val="00666063"/>
    <w:rsid w:val="00666DB1"/>
    <w:rsid w:val="006672C7"/>
    <w:rsid w:val="006705D1"/>
    <w:rsid w:val="0067215C"/>
    <w:rsid w:val="006726F6"/>
    <w:rsid w:val="00675316"/>
    <w:rsid w:val="00690D9D"/>
    <w:rsid w:val="00692510"/>
    <w:rsid w:val="00692D51"/>
    <w:rsid w:val="00695EB4"/>
    <w:rsid w:val="006C2443"/>
    <w:rsid w:val="006C3089"/>
    <w:rsid w:val="006C6158"/>
    <w:rsid w:val="006D18B1"/>
    <w:rsid w:val="006D1DAB"/>
    <w:rsid w:val="006D5F69"/>
    <w:rsid w:val="006D65BE"/>
    <w:rsid w:val="006E0A39"/>
    <w:rsid w:val="006E1A15"/>
    <w:rsid w:val="006E298A"/>
    <w:rsid w:val="006E55A9"/>
    <w:rsid w:val="006F3006"/>
    <w:rsid w:val="006F410D"/>
    <w:rsid w:val="006F5F09"/>
    <w:rsid w:val="006F5F4A"/>
    <w:rsid w:val="006F796A"/>
    <w:rsid w:val="006F7D59"/>
    <w:rsid w:val="00701BB9"/>
    <w:rsid w:val="00705F8D"/>
    <w:rsid w:val="007100E3"/>
    <w:rsid w:val="00710245"/>
    <w:rsid w:val="007117DC"/>
    <w:rsid w:val="007144D3"/>
    <w:rsid w:val="007150FC"/>
    <w:rsid w:val="00717509"/>
    <w:rsid w:val="00721445"/>
    <w:rsid w:val="0072167D"/>
    <w:rsid w:val="00725E38"/>
    <w:rsid w:val="00726700"/>
    <w:rsid w:val="00735A27"/>
    <w:rsid w:val="007458B2"/>
    <w:rsid w:val="00745A79"/>
    <w:rsid w:val="007473CB"/>
    <w:rsid w:val="00747F94"/>
    <w:rsid w:val="00750812"/>
    <w:rsid w:val="007526C6"/>
    <w:rsid w:val="00755607"/>
    <w:rsid w:val="007576D1"/>
    <w:rsid w:val="00760313"/>
    <w:rsid w:val="00765760"/>
    <w:rsid w:val="007717FD"/>
    <w:rsid w:val="00773D82"/>
    <w:rsid w:val="00782FC6"/>
    <w:rsid w:val="00783B1F"/>
    <w:rsid w:val="007919E1"/>
    <w:rsid w:val="00794955"/>
    <w:rsid w:val="00794CF3"/>
    <w:rsid w:val="007A144B"/>
    <w:rsid w:val="007A2DA8"/>
    <w:rsid w:val="007A725C"/>
    <w:rsid w:val="007A780F"/>
    <w:rsid w:val="007C0436"/>
    <w:rsid w:val="007C5E1F"/>
    <w:rsid w:val="007C7019"/>
    <w:rsid w:val="007D216F"/>
    <w:rsid w:val="007D41EB"/>
    <w:rsid w:val="007D612C"/>
    <w:rsid w:val="007D78EA"/>
    <w:rsid w:val="007D792D"/>
    <w:rsid w:val="007E255A"/>
    <w:rsid w:val="007E3862"/>
    <w:rsid w:val="007E3DA0"/>
    <w:rsid w:val="007E4255"/>
    <w:rsid w:val="007E453D"/>
    <w:rsid w:val="007E78A3"/>
    <w:rsid w:val="007F1252"/>
    <w:rsid w:val="007F3E1F"/>
    <w:rsid w:val="007F4A2C"/>
    <w:rsid w:val="007F4E19"/>
    <w:rsid w:val="007F6FD5"/>
    <w:rsid w:val="007F73DA"/>
    <w:rsid w:val="007F7483"/>
    <w:rsid w:val="008025F0"/>
    <w:rsid w:val="008037FD"/>
    <w:rsid w:val="00804097"/>
    <w:rsid w:val="00806A6E"/>
    <w:rsid w:val="0081110F"/>
    <w:rsid w:val="008119CA"/>
    <w:rsid w:val="00812B86"/>
    <w:rsid w:val="00812DA1"/>
    <w:rsid w:val="00817769"/>
    <w:rsid w:val="00827C3B"/>
    <w:rsid w:val="0083009E"/>
    <w:rsid w:val="0083621C"/>
    <w:rsid w:val="00843339"/>
    <w:rsid w:val="008442AC"/>
    <w:rsid w:val="00844956"/>
    <w:rsid w:val="008449F2"/>
    <w:rsid w:val="00850EFD"/>
    <w:rsid w:val="008556E2"/>
    <w:rsid w:val="00860018"/>
    <w:rsid w:val="00861A86"/>
    <w:rsid w:val="00862048"/>
    <w:rsid w:val="00863217"/>
    <w:rsid w:val="00865348"/>
    <w:rsid w:val="00865673"/>
    <w:rsid w:val="008700DA"/>
    <w:rsid w:val="00871D33"/>
    <w:rsid w:val="00880708"/>
    <w:rsid w:val="00881532"/>
    <w:rsid w:val="0088269B"/>
    <w:rsid w:val="00883382"/>
    <w:rsid w:val="008849B7"/>
    <w:rsid w:val="00884A9D"/>
    <w:rsid w:val="0088783D"/>
    <w:rsid w:val="00893E93"/>
    <w:rsid w:val="00894DC5"/>
    <w:rsid w:val="008A0762"/>
    <w:rsid w:val="008A1AFD"/>
    <w:rsid w:val="008A40B2"/>
    <w:rsid w:val="008B4D88"/>
    <w:rsid w:val="008C5EC3"/>
    <w:rsid w:val="008C6868"/>
    <w:rsid w:val="008C7C78"/>
    <w:rsid w:val="008D0FCC"/>
    <w:rsid w:val="008D3193"/>
    <w:rsid w:val="008D59C3"/>
    <w:rsid w:val="008E1CC2"/>
    <w:rsid w:val="008E2F4F"/>
    <w:rsid w:val="008E398F"/>
    <w:rsid w:val="008E5C3F"/>
    <w:rsid w:val="008F1D2E"/>
    <w:rsid w:val="008F2935"/>
    <w:rsid w:val="008F2F26"/>
    <w:rsid w:val="008F56AA"/>
    <w:rsid w:val="008F577D"/>
    <w:rsid w:val="008F76B9"/>
    <w:rsid w:val="0090136E"/>
    <w:rsid w:val="009017A3"/>
    <w:rsid w:val="00901C65"/>
    <w:rsid w:val="009033A7"/>
    <w:rsid w:val="00903A05"/>
    <w:rsid w:val="009057EA"/>
    <w:rsid w:val="00923564"/>
    <w:rsid w:val="0092729E"/>
    <w:rsid w:val="00930E10"/>
    <w:rsid w:val="00933D1D"/>
    <w:rsid w:val="00933FFF"/>
    <w:rsid w:val="0093461D"/>
    <w:rsid w:val="00934CBF"/>
    <w:rsid w:val="009406C2"/>
    <w:rsid w:val="00943C7F"/>
    <w:rsid w:val="0094467A"/>
    <w:rsid w:val="00951110"/>
    <w:rsid w:val="009520E3"/>
    <w:rsid w:val="00952F86"/>
    <w:rsid w:val="00953399"/>
    <w:rsid w:val="00955FB5"/>
    <w:rsid w:val="009615FF"/>
    <w:rsid w:val="00962189"/>
    <w:rsid w:val="00970BDB"/>
    <w:rsid w:val="00975AD5"/>
    <w:rsid w:val="0097625B"/>
    <w:rsid w:val="00985C47"/>
    <w:rsid w:val="00986F3A"/>
    <w:rsid w:val="00991CA4"/>
    <w:rsid w:val="009A71EA"/>
    <w:rsid w:val="009B0ED5"/>
    <w:rsid w:val="009B4DEC"/>
    <w:rsid w:val="009C037A"/>
    <w:rsid w:val="009C1D3E"/>
    <w:rsid w:val="009C3270"/>
    <w:rsid w:val="009C3601"/>
    <w:rsid w:val="009C537F"/>
    <w:rsid w:val="009C6171"/>
    <w:rsid w:val="009D4460"/>
    <w:rsid w:val="009D5874"/>
    <w:rsid w:val="009E002C"/>
    <w:rsid w:val="009E4512"/>
    <w:rsid w:val="009E6B94"/>
    <w:rsid w:val="009F3C21"/>
    <w:rsid w:val="009F44A5"/>
    <w:rsid w:val="009F50B9"/>
    <w:rsid w:val="009F5155"/>
    <w:rsid w:val="009F5A5B"/>
    <w:rsid w:val="00A10220"/>
    <w:rsid w:val="00A107C0"/>
    <w:rsid w:val="00A11796"/>
    <w:rsid w:val="00A143BD"/>
    <w:rsid w:val="00A15881"/>
    <w:rsid w:val="00A1686E"/>
    <w:rsid w:val="00A25929"/>
    <w:rsid w:val="00A25B79"/>
    <w:rsid w:val="00A3035D"/>
    <w:rsid w:val="00A36299"/>
    <w:rsid w:val="00A377DE"/>
    <w:rsid w:val="00A4017B"/>
    <w:rsid w:val="00A46DD1"/>
    <w:rsid w:val="00A47703"/>
    <w:rsid w:val="00A52032"/>
    <w:rsid w:val="00A52782"/>
    <w:rsid w:val="00A5548A"/>
    <w:rsid w:val="00A562D5"/>
    <w:rsid w:val="00A57589"/>
    <w:rsid w:val="00A63698"/>
    <w:rsid w:val="00A720CE"/>
    <w:rsid w:val="00A7274C"/>
    <w:rsid w:val="00A73E51"/>
    <w:rsid w:val="00A74622"/>
    <w:rsid w:val="00A82D2A"/>
    <w:rsid w:val="00A85025"/>
    <w:rsid w:val="00A850E1"/>
    <w:rsid w:val="00A906D4"/>
    <w:rsid w:val="00A90958"/>
    <w:rsid w:val="00A93962"/>
    <w:rsid w:val="00A963C8"/>
    <w:rsid w:val="00A96A0E"/>
    <w:rsid w:val="00A96ABA"/>
    <w:rsid w:val="00A97D7C"/>
    <w:rsid w:val="00AA0F10"/>
    <w:rsid w:val="00AB0CDA"/>
    <w:rsid w:val="00AB459D"/>
    <w:rsid w:val="00AB7C29"/>
    <w:rsid w:val="00AC004C"/>
    <w:rsid w:val="00AC122A"/>
    <w:rsid w:val="00AC170B"/>
    <w:rsid w:val="00AD2273"/>
    <w:rsid w:val="00AD534A"/>
    <w:rsid w:val="00AD5391"/>
    <w:rsid w:val="00AD6D4D"/>
    <w:rsid w:val="00AE0C26"/>
    <w:rsid w:val="00AF562D"/>
    <w:rsid w:val="00AF7F35"/>
    <w:rsid w:val="00B02EBA"/>
    <w:rsid w:val="00B10657"/>
    <w:rsid w:val="00B108B0"/>
    <w:rsid w:val="00B11539"/>
    <w:rsid w:val="00B1421D"/>
    <w:rsid w:val="00B17D94"/>
    <w:rsid w:val="00B22D03"/>
    <w:rsid w:val="00B308F4"/>
    <w:rsid w:val="00B30C82"/>
    <w:rsid w:val="00B3679D"/>
    <w:rsid w:val="00B42D67"/>
    <w:rsid w:val="00B4336E"/>
    <w:rsid w:val="00B51E77"/>
    <w:rsid w:val="00B54E96"/>
    <w:rsid w:val="00B60155"/>
    <w:rsid w:val="00B60D95"/>
    <w:rsid w:val="00B63A76"/>
    <w:rsid w:val="00B6451A"/>
    <w:rsid w:val="00B64E33"/>
    <w:rsid w:val="00B72101"/>
    <w:rsid w:val="00B76D97"/>
    <w:rsid w:val="00B93475"/>
    <w:rsid w:val="00B950E7"/>
    <w:rsid w:val="00B976DB"/>
    <w:rsid w:val="00BA2E23"/>
    <w:rsid w:val="00BA3E35"/>
    <w:rsid w:val="00BA71F1"/>
    <w:rsid w:val="00BB303A"/>
    <w:rsid w:val="00BB3CC6"/>
    <w:rsid w:val="00BB3D28"/>
    <w:rsid w:val="00BB4433"/>
    <w:rsid w:val="00BC1A12"/>
    <w:rsid w:val="00BC2589"/>
    <w:rsid w:val="00BC3CD8"/>
    <w:rsid w:val="00BC6312"/>
    <w:rsid w:val="00BD4952"/>
    <w:rsid w:val="00BE19B5"/>
    <w:rsid w:val="00BE2716"/>
    <w:rsid w:val="00BF13C1"/>
    <w:rsid w:val="00BF1E03"/>
    <w:rsid w:val="00BF387E"/>
    <w:rsid w:val="00BF38A0"/>
    <w:rsid w:val="00C00FB8"/>
    <w:rsid w:val="00C044D3"/>
    <w:rsid w:val="00C142F5"/>
    <w:rsid w:val="00C16C8D"/>
    <w:rsid w:val="00C17942"/>
    <w:rsid w:val="00C222B8"/>
    <w:rsid w:val="00C24DD1"/>
    <w:rsid w:val="00C27194"/>
    <w:rsid w:val="00C31B4B"/>
    <w:rsid w:val="00C3353D"/>
    <w:rsid w:val="00C36918"/>
    <w:rsid w:val="00C4605A"/>
    <w:rsid w:val="00C50E4D"/>
    <w:rsid w:val="00C52DBD"/>
    <w:rsid w:val="00C539D2"/>
    <w:rsid w:val="00C567CE"/>
    <w:rsid w:val="00C56D44"/>
    <w:rsid w:val="00C57E01"/>
    <w:rsid w:val="00C6063C"/>
    <w:rsid w:val="00C6587D"/>
    <w:rsid w:val="00C65C96"/>
    <w:rsid w:val="00C676B3"/>
    <w:rsid w:val="00C734D3"/>
    <w:rsid w:val="00C75B30"/>
    <w:rsid w:val="00C826E5"/>
    <w:rsid w:val="00C842BF"/>
    <w:rsid w:val="00C87109"/>
    <w:rsid w:val="00C920CC"/>
    <w:rsid w:val="00C93E96"/>
    <w:rsid w:val="00C93FFD"/>
    <w:rsid w:val="00C944D1"/>
    <w:rsid w:val="00CA07FE"/>
    <w:rsid w:val="00CA4097"/>
    <w:rsid w:val="00CA7DFA"/>
    <w:rsid w:val="00CB5392"/>
    <w:rsid w:val="00CB6BE4"/>
    <w:rsid w:val="00CC01F1"/>
    <w:rsid w:val="00CC1C2B"/>
    <w:rsid w:val="00CC29F0"/>
    <w:rsid w:val="00CC52B7"/>
    <w:rsid w:val="00CD5703"/>
    <w:rsid w:val="00CD72AC"/>
    <w:rsid w:val="00CE01CE"/>
    <w:rsid w:val="00CE1696"/>
    <w:rsid w:val="00CE5979"/>
    <w:rsid w:val="00CE5CCA"/>
    <w:rsid w:val="00CE72E2"/>
    <w:rsid w:val="00CF3D07"/>
    <w:rsid w:val="00CF7E4E"/>
    <w:rsid w:val="00D005C0"/>
    <w:rsid w:val="00D01811"/>
    <w:rsid w:val="00D023A5"/>
    <w:rsid w:val="00D10E07"/>
    <w:rsid w:val="00D151A6"/>
    <w:rsid w:val="00D16A59"/>
    <w:rsid w:val="00D24430"/>
    <w:rsid w:val="00D2474C"/>
    <w:rsid w:val="00D40930"/>
    <w:rsid w:val="00D41242"/>
    <w:rsid w:val="00D4198A"/>
    <w:rsid w:val="00D46602"/>
    <w:rsid w:val="00D47394"/>
    <w:rsid w:val="00D50BE3"/>
    <w:rsid w:val="00D518CA"/>
    <w:rsid w:val="00D51DD6"/>
    <w:rsid w:val="00D56EE3"/>
    <w:rsid w:val="00D578EC"/>
    <w:rsid w:val="00D62EA9"/>
    <w:rsid w:val="00D70704"/>
    <w:rsid w:val="00D73718"/>
    <w:rsid w:val="00D73FC4"/>
    <w:rsid w:val="00D7487B"/>
    <w:rsid w:val="00D80AA5"/>
    <w:rsid w:val="00D837DB"/>
    <w:rsid w:val="00D94FC3"/>
    <w:rsid w:val="00D95CCD"/>
    <w:rsid w:val="00D96C0D"/>
    <w:rsid w:val="00DA5EBF"/>
    <w:rsid w:val="00DB5B9B"/>
    <w:rsid w:val="00DB7204"/>
    <w:rsid w:val="00DC20E2"/>
    <w:rsid w:val="00DC2F75"/>
    <w:rsid w:val="00DC39DF"/>
    <w:rsid w:val="00DC3C37"/>
    <w:rsid w:val="00DC602A"/>
    <w:rsid w:val="00DC71A8"/>
    <w:rsid w:val="00DD0622"/>
    <w:rsid w:val="00DD2D16"/>
    <w:rsid w:val="00DD302C"/>
    <w:rsid w:val="00DE040F"/>
    <w:rsid w:val="00DE4F5D"/>
    <w:rsid w:val="00DF02B8"/>
    <w:rsid w:val="00DF48E3"/>
    <w:rsid w:val="00E0225F"/>
    <w:rsid w:val="00E02424"/>
    <w:rsid w:val="00E03E68"/>
    <w:rsid w:val="00E04231"/>
    <w:rsid w:val="00E06C79"/>
    <w:rsid w:val="00E11C63"/>
    <w:rsid w:val="00E14EE5"/>
    <w:rsid w:val="00E1712F"/>
    <w:rsid w:val="00E2112E"/>
    <w:rsid w:val="00E23EEA"/>
    <w:rsid w:val="00E27BC8"/>
    <w:rsid w:val="00E30305"/>
    <w:rsid w:val="00E30E1E"/>
    <w:rsid w:val="00E377C4"/>
    <w:rsid w:val="00E43901"/>
    <w:rsid w:val="00E445B1"/>
    <w:rsid w:val="00E4504A"/>
    <w:rsid w:val="00E53784"/>
    <w:rsid w:val="00E564F7"/>
    <w:rsid w:val="00E5764D"/>
    <w:rsid w:val="00E60F7E"/>
    <w:rsid w:val="00E64917"/>
    <w:rsid w:val="00E67309"/>
    <w:rsid w:val="00E706AC"/>
    <w:rsid w:val="00E71223"/>
    <w:rsid w:val="00E714FF"/>
    <w:rsid w:val="00E71BB1"/>
    <w:rsid w:val="00E72EA5"/>
    <w:rsid w:val="00E7544A"/>
    <w:rsid w:val="00E75C83"/>
    <w:rsid w:val="00E80C5A"/>
    <w:rsid w:val="00E84360"/>
    <w:rsid w:val="00E85A7A"/>
    <w:rsid w:val="00E9255B"/>
    <w:rsid w:val="00E97335"/>
    <w:rsid w:val="00EA2765"/>
    <w:rsid w:val="00EA2EE1"/>
    <w:rsid w:val="00EA3416"/>
    <w:rsid w:val="00EA7B2A"/>
    <w:rsid w:val="00EB2BF1"/>
    <w:rsid w:val="00EB480F"/>
    <w:rsid w:val="00EB6976"/>
    <w:rsid w:val="00EB6DB1"/>
    <w:rsid w:val="00EB752D"/>
    <w:rsid w:val="00EC4F33"/>
    <w:rsid w:val="00ED2B67"/>
    <w:rsid w:val="00ED3868"/>
    <w:rsid w:val="00ED5DB5"/>
    <w:rsid w:val="00EF0D43"/>
    <w:rsid w:val="00EF5243"/>
    <w:rsid w:val="00EF668E"/>
    <w:rsid w:val="00F027EC"/>
    <w:rsid w:val="00F03020"/>
    <w:rsid w:val="00F032E5"/>
    <w:rsid w:val="00F03A18"/>
    <w:rsid w:val="00F109E0"/>
    <w:rsid w:val="00F11F52"/>
    <w:rsid w:val="00F13D7A"/>
    <w:rsid w:val="00F1628A"/>
    <w:rsid w:val="00F17C6C"/>
    <w:rsid w:val="00F224CF"/>
    <w:rsid w:val="00F2365C"/>
    <w:rsid w:val="00F23A0A"/>
    <w:rsid w:val="00F26D33"/>
    <w:rsid w:val="00F27596"/>
    <w:rsid w:val="00F34DC9"/>
    <w:rsid w:val="00F372BA"/>
    <w:rsid w:val="00F404DF"/>
    <w:rsid w:val="00F41690"/>
    <w:rsid w:val="00F4673B"/>
    <w:rsid w:val="00F47F03"/>
    <w:rsid w:val="00F617B0"/>
    <w:rsid w:val="00F63E78"/>
    <w:rsid w:val="00F64486"/>
    <w:rsid w:val="00F6473D"/>
    <w:rsid w:val="00F662CE"/>
    <w:rsid w:val="00F73694"/>
    <w:rsid w:val="00F85106"/>
    <w:rsid w:val="00F8539B"/>
    <w:rsid w:val="00FA2E9A"/>
    <w:rsid w:val="00FA4918"/>
    <w:rsid w:val="00FA737A"/>
    <w:rsid w:val="00FB65C2"/>
    <w:rsid w:val="00FC1797"/>
    <w:rsid w:val="00FC1C6B"/>
    <w:rsid w:val="00FC1CDD"/>
    <w:rsid w:val="00FC5E6C"/>
    <w:rsid w:val="00FD0F07"/>
    <w:rsid w:val="00FD2BA6"/>
    <w:rsid w:val="00FD61A6"/>
    <w:rsid w:val="00FD6774"/>
    <w:rsid w:val="00FD6BE6"/>
    <w:rsid w:val="00FE1BAC"/>
    <w:rsid w:val="00FF1CDD"/>
    <w:rsid w:val="00FF4B26"/>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rsid w:val="00C826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D7487B"/>
    <w:pPr>
      <w:keepNext/>
      <w:spacing w:line="300" w:lineRule="atLeast"/>
      <w:ind w:left="284"/>
      <w:jc w:val="both"/>
    </w:pPr>
    <w:rPr>
      <w:rFonts w:ascii="Calibri" w:hAnsi="Calibri"/>
      <w:b/>
      <w:sz w:val="32"/>
      <w:szCs w:val="32"/>
    </w:rPr>
  </w:style>
  <w:style w:type="paragraph" w:customStyle="1" w:styleId="Titoli14bold">
    <w:name w:val="Titoli 14 bold"/>
    <w:basedOn w:val="Normale"/>
    <w:rsid w:val="00BF13C1"/>
    <w:pPr>
      <w:keepNext/>
      <w:spacing w:line="300" w:lineRule="atLeast"/>
    </w:pPr>
    <w:rPr>
      <w:rFonts w:ascii="Calibri" w:hAnsi="Calibri"/>
      <w:b/>
      <w:sz w:val="28"/>
    </w:rPr>
  </w:style>
  <w:style w:type="character" w:customStyle="1" w:styleId="Titolo2Carattere">
    <w:name w:val="Titolo 2 Carattere"/>
    <w:basedOn w:val="Carpredefinitoparagrafo"/>
    <w:link w:val="Titolo2"/>
    <w:uiPriority w:val="9"/>
    <w:semiHidden/>
    <w:rsid w:val="00C826E5"/>
    <w:rPr>
      <w:rFonts w:asciiTheme="majorHAnsi" w:eastAsiaTheme="majorEastAsia" w:hAnsiTheme="majorHAnsi" w:cstheme="majorBidi"/>
      <w:color w:val="365F91" w:themeColor="accent1" w:themeShade="BF"/>
      <w:sz w:val="26"/>
      <w:szCs w:val="26"/>
    </w:rPr>
  </w:style>
  <w:style w:type="paragraph" w:styleId="Nessunaspaziatura">
    <w:name w:val="No Spacing"/>
    <w:uiPriority w:val="1"/>
    <w:qFormat/>
    <w:rsid w:val="00C24DD1"/>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98592045">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71281957">
      <w:bodyDiv w:val="1"/>
      <w:marLeft w:val="0"/>
      <w:marRight w:val="0"/>
      <w:marTop w:val="0"/>
      <w:marBottom w:val="0"/>
      <w:divBdr>
        <w:top w:val="none" w:sz="0" w:space="0" w:color="auto"/>
        <w:left w:val="none" w:sz="0" w:space="0" w:color="auto"/>
        <w:bottom w:val="none" w:sz="0" w:space="0" w:color="auto"/>
        <w:right w:val="none" w:sz="0" w:space="0" w:color="auto"/>
      </w:divBdr>
    </w:div>
    <w:div w:id="277833587">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26784558">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469592313">
      <w:bodyDiv w:val="1"/>
      <w:marLeft w:val="0"/>
      <w:marRight w:val="0"/>
      <w:marTop w:val="0"/>
      <w:marBottom w:val="0"/>
      <w:divBdr>
        <w:top w:val="none" w:sz="0" w:space="0" w:color="auto"/>
        <w:left w:val="none" w:sz="0" w:space="0" w:color="auto"/>
        <w:bottom w:val="none" w:sz="0" w:space="0" w:color="auto"/>
        <w:right w:val="none" w:sz="0" w:space="0" w:color="auto"/>
      </w:divBdr>
    </w:div>
    <w:div w:id="555240390">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32292385">
      <w:bodyDiv w:val="1"/>
      <w:marLeft w:val="0"/>
      <w:marRight w:val="0"/>
      <w:marTop w:val="0"/>
      <w:marBottom w:val="0"/>
      <w:divBdr>
        <w:top w:val="none" w:sz="0" w:space="0" w:color="auto"/>
        <w:left w:val="none" w:sz="0" w:space="0" w:color="auto"/>
        <w:bottom w:val="none" w:sz="0" w:space="0" w:color="auto"/>
        <w:right w:val="none" w:sz="0" w:space="0" w:color="auto"/>
      </w:divBdr>
    </w:div>
    <w:div w:id="649020777">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55652170">
      <w:bodyDiv w:val="1"/>
      <w:marLeft w:val="0"/>
      <w:marRight w:val="0"/>
      <w:marTop w:val="0"/>
      <w:marBottom w:val="0"/>
      <w:divBdr>
        <w:top w:val="none" w:sz="0" w:space="0" w:color="auto"/>
        <w:left w:val="none" w:sz="0" w:space="0" w:color="auto"/>
        <w:bottom w:val="none" w:sz="0" w:space="0" w:color="auto"/>
        <w:right w:val="none" w:sz="0" w:space="0" w:color="auto"/>
      </w:divBdr>
    </w:div>
    <w:div w:id="707293286">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1072875">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13465854">
      <w:bodyDiv w:val="1"/>
      <w:marLeft w:val="0"/>
      <w:marRight w:val="0"/>
      <w:marTop w:val="0"/>
      <w:marBottom w:val="0"/>
      <w:divBdr>
        <w:top w:val="none" w:sz="0" w:space="0" w:color="auto"/>
        <w:left w:val="none" w:sz="0" w:space="0" w:color="auto"/>
        <w:bottom w:val="none" w:sz="0" w:space="0" w:color="auto"/>
        <w:right w:val="none" w:sz="0" w:space="0" w:color="auto"/>
      </w:divBdr>
    </w:div>
    <w:div w:id="919679818">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2382783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854476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678846375">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47805458">
      <w:bodyDiv w:val="1"/>
      <w:marLeft w:val="0"/>
      <w:marRight w:val="0"/>
      <w:marTop w:val="0"/>
      <w:marBottom w:val="0"/>
      <w:divBdr>
        <w:top w:val="none" w:sz="0" w:space="0" w:color="auto"/>
        <w:left w:val="none" w:sz="0" w:space="0" w:color="auto"/>
        <w:bottom w:val="none" w:sz="0" w:space="0" w:color="auto"/>
        <w:right w:val="none" w:sz="0" w:space="0" w:color="auto"/>
      </w:divBdr>
    </w:div>
    <w:div w:id="1988388762">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4C18-9D4C-4DB5-AEA7-AC0C7A96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2143</Words>
  <Characters>12217</Characters>
  <Application>Microsoft Office Word</Application>
  <DocSecurity>0</DocSecurity>
  <Lines>101</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2020-10-19T09:24:00Z</dcterms:created>
  <dcterms:modified xsi:type="dcterms:W3CDTF">2020-10-21T08:08:00Z</dcterms:modified>
</cp:coreProperties>
</file>